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CC" w:rsidRDefault="00990A9E" w:rsidP="00680C22">
      <w:pPr>
        <w:jc w:val="center"/>
        <w:rPr>
          <w:b/>
          <w:sz w:val="36"/>
          <w:szCs w:val="36"/>
        </w:rPr>
      </w:pPr>
      <w:bookmarkStart w:id="0" w:name="_GoBack"/>
      <w:bookmarkEnd w:id="0"/>
      <w:r w:rsidRPr="00990A9E">
        <w:rPr>
          <w:b/>
          <w:sz w:val="36"/>
          <w:szCs w:val="36"/>
        </w:rPr>
        <w:t xml:space="preserve">What is </w:t>
      </w:r>
      <w:r w:rsidRPr="00680C22">
        <w:rPr>
          <w:b/>
          <w:i/>
          <w:sz w:val="44"/>
          <w:szCs w:val="36"/>
        </w:rPr>
        <w:t>Energy</w:t>
      </w:r>
      <w:r w:rsidRPr="00990A9E">
        <w:rPr>
          <w:b/>
          <w:sz w:val="36"/>
          <w:szCs w:val="36"/>
        </w:rPr>
        <w:t xml:space="preserve">? </w:t>
      </w:r>
      <w:r>
        <w:rPr>
          <w:b/>
          <w:sz w:val="36"/>
          <w:szCs w:val="36"/>
        </w:rPr>
        <w:t xml:space="preserve">                                        </w:t>
      </w:r>
      <w:r w:rsidR="00680C22">
        <w:rPr>
          <w:b/>
          <w:sz w:val="36"/>
          <w:szCs w:val="36"/>
        </w:rPr>
        <w:t xml:space="preserve">        </w:t>
      </w:r>
      <w:r>
        <w:rPr>
          <w:b/>
          <w:sz w:val="36"/>
          <w:szCs w:val="36"/>
        </w:rPr>
        <w:t xml:space="preserve">     </w:t>
      </w:r>
      <w:r>
        <w:rPr>
          <w:rFonts w:ascii="Arial" w:hAnsi="Arial" w:cs="Arial"/>
          <w:noProof/>
          <w:color w:val="0044CC"/>
          <w:lang w:bidi="ar-SA"/>
        </w:rPr>
        <w:drawing>
          <wp:inline distT="0" distB="0" distL="0" distR="0">
            <wp:extent cx="2914650" cy="1386840"/>
            <wp:effectExtent l="19050" t="0" r="0" b="0"/>
            <wp:docPr id="1" name="Picture 1" descr="http://1.bp.blogspot.com/_PUUQ1ZftdTY/THAE_9y3SFI/AAAAAAAAABc/As-xQtzRLQc/s1600/potentialenergy.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PUUQ1ZftdTY/THAE_9y3SFI/AAAAAAAAABc/As-xQtzRLQc/s1600/potentialenergy.jpg">
                      <a:hlinkClick r:id="rId5" tgtFrame="_blank"/>
                    </pic:cNvPr>
                    <pic:cNvPicPr>
                      <a:picLocks noChangeAspect="1" noChangeArrowheads="1"/>
                    </pic:cNvPicPr>
                  </pic:nvPicPr>
                  <pic:blipFill>
                    <a:blip r:embed="rId6" cstate="print"/>
                    <a:srcRect/>
                    <a:stretch>
                      <a:fillRect/>
                    </a:stretch>
                  </pic:blipFill>
                  <pic:spPr bwMode="auto">
                    <a:xfrm>
                      <a:off x="0" y="0"/>
                      <a:ext cx="2920202" cy="1389482"/>
                    </a:xfrm>
                    <a:prstGeom prst="rect">
                      <a:avLst/>
                    </a:prstGeom>
                    <a:noFill/>
                    <a:ln w="9525">
                      <a:noFill/>
                      <a:miter lim="800000"/>
                      <a:headEnd/>
                      <a:tailEnd/>
                    </a:ln>
                  </pic:spPr>
                </pic:pic>
              </a:graphicData>
            </a:graphic>
          </wp:inline>
        </w:drawing>
      </w:r>
    </w:p>
    <w:p w:rsidR="00680C22" w:rsidRDefault="00680C22" w:rsidP="00680C22">
      <w:pPr>
        <w:jc w:val="left"/>
        <w:rPr>
          <w:sz w:val="24"/>
          <w:szCs w:val="24"/>
        </w:rPr>
      </w:pPr>
      <w:r>
        <w:rPr>
          <w:sz w:val="24"/>
          <w:szCs w:val="24"/>
        </w:rPr>
        <w:t xml:space="preserve">Name ____________________________________________ </w:t>
      </w:r>
    </w:p>
    <w:p w:rsidR="00680C22" w:rsidRDefault="0057153D" w:rsidP="00680C22">
      <w:pPr>
        <w:jc w:val="left"/>
        <w:rPr>
          <w:sz w:val="24"/>
          <w:szCs w:val="24"/>
        </w:rPr>
      </w:pPr>
      <w:r>
        <w:rPr>
          <w:sz w:val="24"/>
          <w:szCs w:val="24"/>
        </w:rPr>
        <w:t>You should be in a group with 3 to 4 partners,</w:t>
      </w:r>
    </w:p>
    <w:p w:rsidR="00680C22" w:rsidRDefault="00680C22" w:rsidP="00680C22">
      <w:pPr>
        <w:jc w:val="left"/>
        <w:rPr>
          <w:sz w:val="24"/>
          <w:szCs w:val="24"/>
        </w:rPr>
      </w:pPr>
      <w:r>
        <w:rPr>
          <w:sz w:val="24"/>
          <w:szCs w:val="24"/>
        </w:rPr>
        <w:t>In the box below, brainstorm ideas to complete this sentence</w:t>
      </w:r>
      <w:r w:rsidR="0057153D">
        <w:rPr>
          <w:sz w:val="24"/>
          <w:szCs w:val="24"/>
        </w:rPr>
        <w:t>.  Energy is……</w:t>
      </w:r>
      <w:r>
        <w:rPr>
          <w:sz w:val="24"/>
          <w:szCs w:val="24"/>
        </w:rPr>
        <w:t xml:space="preserve"> </w:t>
      </w:r>
    </w:p>
    <w:tbl>
      <w:tblPr>
        <w:tblStyle w:val="TableGrid"/>
        <w:tblW w:w="0" w:type="auto"/>
        <w:tblLook w:val="04A0" w:firstRow="1" w:lastRow="0" w:firstColumn="1" w:lastColumn="0" w:noHBand="0" w:noVBand="1"/>
      </w:tblPr>
      <w:tblGrid>
        <w:gridCol w:w="11016"/>
      </w:tblGrid>
      <w:tr w:rsidR="0057153D" w:rsidTr="00260710">
        <w:tc>
          <w:tcPr>
            <w:tcW w:w="11016" w:type="dxa"/>
            <w:tcBorders>
              <w:top w:val="thinThickSmallGap" w:sz="24" w:space="0" w:color="auto"/>
              <w:left w:val="thinThickSmallGap" w:sz="24" w:space="0" w:color="auto"/>
              <w:right w:val="thinThickSmallGap" w:sz="24" w:space="0" w:color="auto"/>
            </w:tcBorders>
          </w:tcPr>
          <w:p w:rsidR="0057153D" w:rsidRPr="00260710" w:rsidRDefault="0057153D" w:rsidP="00680C22">
            <w:pPr>
              <w:jc w:val="left"/>
              <w:rPr>
                <w:sz w:val="28"/>
                <w:szCs w:val="28"/>
              </w:rPr>
            </w:pPr>
            <w:r w:rsidRPr="00260710">
              <w:rPr>
                <w:sz w:val="28"/>
                <w:szCs w:val="28"/>
              </w:rPr>
              <w:t>Your answers.</w:t>
            </w:r>
          </w:p>
          <w:p w:rsidR="0057153D" w:rsidRDefault="0057153D" w:rsidP="00680C22">
            <w:pPr>
              <w:jc w:val="left"/>
              <w:rPr>
                <w:sz w:val="24"/>
                <w:szCs w:val="24"/>
              </w:rPr>
            </w:pPr>
          </w:p>
          <w:p w:rsidR="0057153D" w:rsidRDefault="0057153D" w:rsidP="00680C22">
            <w:pPr>
              <w:jc w:val="left"/>
              <w:rPr>
                <w:sz w:val="24"/>
                <w:szCs w:val="24"/>
              </w:rPr>
            </w:pPr>
          </w:p>
          <w:p w:rsidR="00260710" w:rsidRDefault="00260710" w:rsidP="00680C22">
            <w:pPr>
              <w:jc w:val="left"/>
              <w:rPr>
                <w:sz w:val="24"/>
                <w:szCs w:val="24"/>
              </w:rPr>
            </w:pPr>
          </w:p>
          <w:p w:rsidR="0057153D" w:rsidRDefault="0057153D" w:rsidP="00680C22">
            <w:pPr>
              <w:jc w:val="left"/>
              <w:rPr>
                <w:sz w:val="24"/>
                <w:szCs w:val="24"/>
              </w:rPr>
            </w:pPr>
          </w:p>
        </w:tc>
      </w:tr>
      <w:tr w:rsidR="0057153D" w:rsidTr="00260710">
        <w:tc>
          <w:tcPr>
            <w:tcW w:w="11016" w:type="dxa"/>
            <w:tcBorders>
              <w:left w:val="thinThickSmallGap" w:sz="24" w:space="0" w:color="auto"/>
              <w:bottom w:val="thinThickSmallGap" w:sz="24" w:space="0" w:color="auto"/>
              <w:right w:val="thinThickSmallGap" w:sz="24" w:space="0" w:color="auto"/>
            </w:tcBorders>
          </w:tcPr>
          <w:p w:rsidR="0057153D" w:rsidRDefault="0057153D" w:rsidP="00680C22">
            <w:pPr>
              <w:jc w:val="left"/>
              <w:rPr>
                <w:sz w:val="28"/>
                <w:szCs w:val="28"/>
              </w:rPr>
            </w:pPr>
            <w:r w:rsidRPr="00260710">
              <w:rPr>
                <w:sz w:val="28"/>
                <w:szCs w:val="28"/>
              </w:rPr>
              <w:t>Class answers.</w:t>
            </w:r>
          </w:p>
          <w:p w:rsidR="0057153D" w:rsidRPr="00F85AD5" w:rsidRDefault="00F85AD5" w:rsidP="00680C22">
            <w:pPr>
              <w:jc w:val="left"/>
              <w:rPr>
                <w:color w:val="FF0000"/>
                <w:sz w:val="24"/>
                <w:szCs w:val="24"/>
              </w:rPr>
            </w:pPr>
            <w:r>
              <w:rPr>
                <w:color w:val="FF0000"/>
                <w:sz w:val="24"/>
                <w:szCs w:val="24"/>
              </w:rPr>
              <w:t>The ability to cause a change in an object or the ability to do work.</w:t>
            </w:r>
          </w:p>
          <w:p w:rsidR="0057153D" w:rsidRDefault="0057153D" w:rsidP="00680C22">
            <w:pPr>
              <w:jc w:val="left"/>
              <w:rPr>
                <w:sz w:val="24"/>
                <w:szCs w:val="24"/>
              </w:rPr>
            </w:pPr>
          </w:p>
          <w:p w:rsidR="0057153D" w:rsidRDefault="0057153D" w:rsidP="00680C22">
            <w:pPr>
              <w:jc w:val="left"/>
              <w:rPr>
                <w:sz w:val="24"/>
                <w:szCs w:val="24"/>
              </w:rPr>
            </w:pPr>
          </w:p>
          <w:p w:rsidR="0057153D" w:rsidRDefault="0057153D" w:rsidP="00680C22">
            <w:pPr>
              <w:jc w:val="left"/>
              <w:rPr>
                <w:sz w:val="24"/>
                <w:szCs w:val="24"/>
              </w:rPr>
            </w:pPr>
          </w:p>
        </w:tc>
      </w:tr>
    </w:tbl>
    <w:p w:rsidR="0057153D" w:rsidRDefault="0057153D" w:rsidP="00680C22">
      <w:pPr>
        <w:jc w:val="left"/>
        <w:rPr>
          <w:sz w:val="24"/>
          <w:szCs w:val="24"/>
        </w:rPr>
      </w:pPr>
    </w:p>
    <w:p w:rsidR="0057153D" w:rsidRDefault="0057153D" w:rsidP="00680C22">
      <w:pPr>
        <w:jc w:val="left"/>
        <w:rPr>
          <w:sz w:val="24"/>
          <w:szCs w:val="24"/>
        </w:rPr>
      </w:pPr>
      <w:r>
        <w:rPr>
          <w:sz w:val="24"/>
          <w:szCs w:val="24"/>
        </w:rPr>
        <w:t xml:space="preserve">Energy can be divided into two categories: </w:t>
      </w:r>
    </w:p>
    <w:tbl>
      <w:tblPr>
        <w:tblStyle w:val="TableGrid"/>
        <w:tblW w:w="0" w:type="auto"/>
        <w:tblLook w:val="04A0" w:firstRow="1" w:lastRow="0" w:firstColumn="1" w:lastColumn="0" w:noHBand="0" w:noVBand="1"/>
      </w:tblPr>
      <w:tblGrid>
        <w:gridCol w:w="5508"/>
        <w:gridCol w:w="5508"/>
      </w:tblGrid>
      <w:tr w:rsidR="0057153D" w:rsidTr="00260710">
        <w:tc>
          <w:tcPr>
            <w:tcW w:w="5508" w:type="dxa"/>
            <w:tcBorders>
              <w:top w:val="thinThickSmallGap" w:sz="24" w:space="0" w:color="auto"/>
              <w:left w:val="thinThickSmallGap" w:sz="24" w:space="0" w:color="auto"/>
            </w:tcBorders>
          </w:tcPr>
          <w:p w:rsidR="0057153D" w:rsidRPr="00260710" w:rsidRDefault="0057153D" w:rsidP="00680C22">
            <w:pPr>
              <w:jc w:val="left"/>
              <w:rPr>
                <w:sz w:val="28"/>
                <w:szCs w:val="28"/>
              </w:rPr>
            </w:pPr>
            <w:r w:rsidRPr="00260710">
              <w:rPr>
                <w:sz w:val="28"/>
                <w:szCs w:val="28"/>
              </w:rPr>
              <w:t>Potential energy is: (your definition)</w:t>
            </w:r>
          </w:p>
        </w:tc>
        <w:tc>
          <w:tcPr>
            <w:tcW w:w="5508" w:type="dxa"/>
            <w:tcBorders>
              <w:top w:val="thinThickSmallGap" w:sz="24" w:space="0" w:color="auto"/>
              <w:right w:val="thinThickSmallGap" w:sz="24" w:space="0" w:color="auto"/>
            </w:tcBorders>
          </w:tcPr>
          <w:p w:rsidR="0057153D" w:rsidRPr="00260710" w:rsidRDefault="0057153D" w:rsidP="00680C22">
            <w:pPr>
              <w:jc w:val="left"/>
              <w:rPr>
                <w:sz w:val="28"/>
                <w:szCs w:val="28"/>
              </w:rPr>
            </w:pPr>
            <w:r w:rsidRPr="00260710">
              <w:rPr>
                <w:sz w:val="28"/>
                <w:szCs w:val="28"/>
              </w:rPr>
              <w:t>Kinetic energy is: (your definition)</w:t>
            </w:r>
          </w:p>
        </w:tc>
      </w:tr>
      <w:tr w:rsidR="0057153D" w:rsidTr="00260710">
        <w:tc>
          <w:tcPr>
            <w:tcW w:w="5508" w:type="dxa"/>
            <w:tcBorders>
              <w:left w:val="thinThickSmallGap" w:sz="24" w:space="0" w:color="auto"/>
            </w:tcBorders>
          </w:tcPr>
          <w:p w:rsidR="0057153D" w:rsidRPr="00260710" w:rsidRDefault="0057153D" w:rsidP="00680C22">
            <w:pPr>
              <w:jc w:val="left"/>
              <w:rPr>
                <w:sz w:val="32"/>
                <w:szCs w:val="32"/>
              </w:rPr>
            </w:pPr>
          </w:p>
        </w:tc>
        <w:tc>
          <w:tcPr>
            <w:tcW w:w="5508" w:type="dxa"/>
            <w:tcBorders>
              <w:right w:val="thinThickSmallGap" w:sz="24" w:space="0" w:color="auto"/>
            </w:tcBorders>
          </w:tcPr>
          <w:p w:rsidR="0057153D" w:rsidRPr="00260710" w:rsidRDefault="0057153D" w:rsidP="00680C22">
            <w:pPr>
              <w:jc w:val="left"/>
              <w:rPr>
                <w:sz w:val="32"/>
                <w:szCs w:val="32"/>
              </w:rPr>
            </w:pPr>
          </w:p>
        </w:tc>
      </w:tr>
      <w:tr w:rsidR="0057153D" w:rsidTr="00260710">
        <w:tc>
          <w:tcPr>
            <w:tcW w:w="5508" w:type="dxa"/>
            <w:tcBorders>
              <w:left w:val="thinThickSmallGap" w:sz="24" w:space="0" w:color="auto"/>
            </w:tcBorders>
          </w:tcPr>
          <w:p w:rsidR="0057153D" w:rsidRPr="00260710" w:rsidRDefault="0057153D" w:rsidP="00680C22">
            <w:pPr>
              <w:jc w:val="left"/>
              <w:rPr>
                <w:sz w:val="32"/>
                <w:szCs w:val="32"/>
              </w:rPr>
            </w:pPr>
          </w:p>
        </w:tc>
        <w:tc>
          <w:tcPr>
            <w:tcW w:w="5508" w:type="dxa"/>
            <w:tcBorders>
              <w:right w:val="thinThickSmallGap" w:sz="24" w:space="0" w:color="auto"/>
            </w:tcBorders>
          </w:tcPr>
          <w:p w:rsidR="0057153D" w:rsidRPr="00260710" w:rsidRDefault="0057153D" w:rsidP="00680C22">
            <w:pPr>
              <w:jc w:val="left"/>
              <w:rPr>
                <w:sz w:val="32"/>
                <w:szCs w:val="32"/>
              </w:rPr>
            </w:pPr>
          </w:p>
        </w:tc>
      </w:tr>
      <w:tr w:rsidR="0057153D" w:rsidTr="00260710">
        <w:tc>
          <w:tcPr>
            <w:tcW w:w="5508" w:type="dxa"/>
            <w:tcBorders>
              <w:left w:val="thinThickSmallGap" w:sz="24" w:space="0" w:color="auto"/>
            </w:tcBorders>
          </w:tcPr>
          <w:p w:rsidR="0057153D" w:rsidRPr="00260710" w:rsidRDefault="0057153D" w:rsidP="00680C22">
            <w:pPr>
              <w:jc w:val="left"/>
              <w:rPr>
                <w:sz w:val="28"/>
                <w:szCs w:val="28"/>
              </w:rPr>
            </w:pPr>
            <w:r w:rsidRPr="00260710">
              <w:rPr>
                <w:sz w:val="28"/>
                <w:szCs w:val="28"/>
              </w:rPr>
              <w:t>Potential energy is: (class definition)</w:t>
            </w:r>
          </w:p>
        </w:tc>
        <w:tc>
          <w:tcPr>
            <w:tcW w:w="5508" w:type="dxa"/>
            <w:tcBorders>
              <w:right w:val="thinThickSmallGap" w:sz="24" w:space="0" w:color="auto"/>
            </w:tcBorders>
          </w:tcPr>
          <w:p w:rsidR="0057153D" w:rsidRPr="00260710" w:rsidRDefault="0057153D" w:rsidP="00680C22">
            <w:pPr>
              <w:jc w:val="left"/>
              <w:rPr>
                <w:sz w:val="28"/>
                <w:szCs w:val="28"/>
              </w:rPr>
            </w:pPr>
            <w:r w:rsidRPr="00260710">
              <w:rPr>
                <w:sz w:val="28"/>
                <w:szCs w:val="28"/>
              </w:rPr>
              <w:t>Kinetic energy is: (class definition)</w:t>
            </w:r>
          </w:p>
        </w:tc>
      </w:tr>
      <w:tr w:rsidR="0057153D" w:rsidTr="00260710">
        <w:tc>
          <w:tcPr>
            <w:tcW w:w="5508" w:type="dxa"/>
            <w:tcBorders>
              <w:left w:val="thinThickSmallGap" w:sz="24" w:space="0" w:color="auto"/>
            </w:tcBorders>
          </w:tcPr>
          <w:p w:rsidR="0057153D" w:rsidRPr="00061A53" w:rsidRDefault="00061A53" w:rsidP="00680C22">
            <w:pPr>
              <w:jc w:val="left"/>
              <w:rPr>
                <w:color w:val="FF0000"/>
                <w:sz w:val="24"/>
                <w:szCs w:val="24"/>
              </w:rPr>
            </w:pPr>
            <w:r w:rsidRPr="00061A53">
              <w:rPr>
                <w:color w:val="FF0000"/>
                <w:sz w:val="24"/>
                <w:szCs w:val="24"/>
              </w:rPr>
              <w:t>Stored energy and energy of position (gravitational)</w:t>
            </w:r>
          </w:p>
        </w:tc>
        <w:tc>
          <w:tcPr>
            <w:tcW w:w="5508" w:type="dxa"/>
            <w:tcBorders>
              <w:right w:val="thinThickSmallGap" w:sz="24" w:space="0" w:color="auto"/>
            </w:tcBorders>
          </w:tcPr>
          <w:p w:rsidR="0057153D" w:rsidRPr="00061A53" w:rsidRDefault="00061A53" w:rsidP="00680C22">
            <w:pPr>
              <w:jc w:val="left"/>
              <w:rPr>
                <w:color w:val="FF0000"/>
                <w:sz w:val="24"/>
                <w:szCs w:val="24"/>
              </w:rPr>
            </w:pPr>
            <w:r w:rsidRPr="00061A53">
              <w:rPr>
                <w:color w:val="FF0000"/>
                <w:sz w:val="24"/>
                <w:szCs w:val="24"/>
              </w:rPr>
              <w:t>Energy of motion:</w:t>
            </w:r>
            <w:r>
              <w:rPr>
                <w:color w:val="FF0000"/>
                <w:sz w:val="24"/>
                <w:szCs w:val="24"/>
              </w:rPr>
              <w:t xml:space="preserve"> Can be motion of waves, e</w:t>
            </w:r>
            <w:r w:rsidRPr="00061A53">
              <w:rPr>
                <w:color w:val="FF0000"/>
                <w:sz w:val="24"/>
                <w:szCs w:val="24"/>
              </w:rPr>
              <w:t xml:space="preserve">lectrons, </w:t>
            </w:r>
          </w:p>
        </w:tc>
      </w:tr>
      <w:tr w:rsidR="0057153D" w:rsidTr="00260710">
        <w:tc>
          <w:tcPr>
            <w:tcW w:w="5508" w:type="dxa"/>
            <w:tcBorders>
              <w:left w:val="thinThickSmallGap" w:sz="24" w:space="0" w:color="auto"/>
              <w:bottom w:val="thinThickSmallGap" w:sz="24" w:space="0" w:color="auto"/>
            </w:tcBorders>
          </w:tcPr>
          <w:p w:rsidR="0057153D" w:rsidRPr="009946A7" w:rsidRDefault="009946A7" w:rsidP="00680C22">
            <w:pPr>
              <w:jc w:val="left"/>
              <w:rPr>
                <w:color w:val="FF0000"/>
                <w:sz w:val="24"/>
                <w:szCs w:val="24"/>
              </w:rPr>
            </w:pPr>
            <w:r w:rsidRPr="009946A7">
              <w:rPr>
                <w:color w:val="FF0000"/>
                <w:sz w:val="24"/>
                <w:szCs w:val="24"/>
              </w:rPr>
              <w:t>It is waiting to be used.</w:t>
            </w:r>
          </w:p>
        </w:tc>
        <w:tc>
          <w:tcPr>
            <w:tcW w:w="5508" w:type="dxa"/>
            <w:tcBorders>
              <w:bottom w:val="thinThickSmallGap" w:sz="24" w:space="0" w:color="auto"/>
              <w:right w:val="thinThickSmallGap" w:sz="24" w:space="0" w:color="auto"/>
            </w:tcBorders>
          </w:tcPr>
          <w:p w:rsidR="0057153D" w:rsidRPr="00061A53" w:rsidRDefault="00061A53" w:rsidP="00680C22">
            <w:pPr>
              <w:jc w:val="left"/>
              <w:rPr>
                <w:color w:val="FF0000"/>
                <w:sz w:val="24"/>
                <w:szCs w:val="24"/>
              </w:rPr>
            </w:pPr>
            <w:r>
              <w:rPr>
                <w:color w:val="FF0000"/>
                <w:sz w:val="24"/>
                <w:szCs w:val="24"/>
              </w:rPr>
              <w:t>a</w:t>
            </w:r>
            <w:r w:rsidRPr="00061A53">
              <w:rPr>
                <w:color w:val="FF0000"/>
                <w:sz w:val="24"/>
                <w:szCs w:val="24"/>
              </w:rPr>
              <w:t>toms, molecules and substances.</w:t>
            </w:r>
          </w:p>
        </w:tc>
      </w:tr>
    </w:tbl>
    <w:p w:rsidR="00061A53" w:rsidRDefault="00061A53" w:rsidP="00680C22">
      <w:pPr>
        <w:jc w:val="left"/>
        <w:rPr>
          <w:sz w:val="24"/>
          <w:szCs w:val="24"/>
        </w:rPr>
      </w:pPr>
    </w:p>
    <w:p w:rsidR="0057153D" w:rsidRDefault="0057153D" w:rsidP="00680C22">
      <w:pPr>
        <w:jc w:val="left"/>
        <w:rPr>
          <w:sz w:val="24"/>
          <w:szCs w:val="24"/>
        </w:rPr>
      </w:pPr>
      <w:r>
        <w:rPr>
          <w:sz w:val="24"/>
          <w:szCs w:val="24"/>
        </w:rPr>
        <w:t>Observe the demonstration of the animal slingshot.  Describe it below in terms of kinetic and potential energy.</w:t>
      </w:r>
    </w:p>
    <w:p w:rsidR="0057153D" w:rsidRDefault="001A57C7" w:rsidP="00680C22">
      <w:pPr>
        <w:jc w:val="left"/>
        <w:rPr>
          <w:color w:val="FF0000"/>
          <w:sz w:val="24"/>
          <w:szCs w:val="24"/>
        </w:rPr>
      </w:pPr>
      <w:r>
        <w:rPr>
          <w:color w:val="FF0000"/>
          <w:sz w:val="24"/>
          <w:szCs w:val="24"/>
        </w:rPr>
        <w:t xml:space="preserve">As the rubber bands are pulled back, that is the stored / potential energy.  The greater the stretch of the band, the greater the potential energy contained in the object.  When the animal is released, the potential energy is changed to kinetic energy and the animal flies across the room.  It will fly until the force of gravity and the friction of the air become greater than the energy in the system.  </w:t>
      </w:r>
    </w:p>
    <w:p w:rsidR="001A57C7" w:rsidRDefault="001A57C7" w:rsidP="00680C22">
      <w:pPr>
        <w:jc w:val="left"/>
        <w:rPr>
          <w:sz w:val="24"/>
          <w:szCs w:val="24"/>
        </w:rPr>
      </w:pPr>
    </w:p>
    <w:p w:rsidR="00260710" w:rsidRDefault="00260710" w:rsidP="00680C22">
      <w:pPr>
        <w:jc w:val="left"/>
        <w:rPr>
          <w:sz w:val="24"/>
          <w:szCs w:val="24"/>
        </w:rPr>
      </w:pPr>
      <w:r>
        <w:rPr>
          <w:sz w:val="24"/>
          <w:szCs w:val="24"/>
        </w:rPr>
        <w:lastRenderedPageBreak/>
        <w:t xml:space="preserve">Your teacher will demonstrate some materials.  </w:t>
      </w:r>
    </w:p>
    <w:p w:rsidR="0057153D" w:rsidRDefault="0057153D" w:rsidP="00680C22">
      <w:pPr>
        <w:jc w:val="left"/>
        <w:rPr>
          <w:sz w:val="24"/>
          <w:szCs w:val="24"/>
        </w:rPr>
      </w:pPr>
      <w:r>
        <w:rPr>
          <w:sz w:val="24"/>
          <w:szCs w:val="24"/>
        </w:rPr>
        <w:t xml:space="preserve">In the table below, list the object in the box that best describes the category of energy used. </w:t>
      </w:r>
    </w:p>
    <w:tbl>
      <w:tblPr>
        <w:tblStyle w:val="TableGrid"/>
        <w:tblW w:w="0" w:type="auto"/>
        <w:tblLook w:val="04A0" w:firstRow="1" w:lastRow="0" w:firstColumn="1" w:lastColumn="0" w:noHBand="0" w:noVBand="1"/>
      </w:tblPr>
      <w:tblGrid>
        <w:gridCol w:w="3672"/>
        <w:gridCol w:w="3672"/>
        <w:gridCol w:w="3672"/>
      </w:tblGrid>
      <w:tr w:rsidR="00260710" w:rsidTr="00260710">
        <w:tc>
          <w:tcPr>
            <w:tcW w:w="3672" w:type="dxa"/>
            <w:tcBorders>
              <w:top w:val="thinThickSmallGap" w:sz="24" w:space="0" w:color="auto"/>
              <w:left w:val="thinThickSmallGap" w:sz="24" w:space="0" w:color="auto"/>
              <w:bottom w:val="thinThickSmallGap" w:sz="24" w:space="0" w:color="auto"/>
            </w:tcBorders>
          </w:tcPr>
          <w:p w:rsidR="00260710" w:rsidRDefault="00260710" w:rsidP="00260710">
            <w:pPr>
              <w:jc w:val="center"/>
              <w:rPr>
                <w:b/>
                <w:sz w:val="32"/>
                <w:szCs w:val="32"/>
              </w:rPr>
            </w:pPr>
            <w:r w:rsidRPr="00260710">
              <w:rPr>
                <w:b/>
                <w:sz w:val="32"/>
                <w:szCs w:val="32"/>
              </w:rPr>
              <w:t>POTENTIAL</w:t>
            </w:r>
          </w:p>
          <w:p w:rsidR="00260710" w:rsidRDefault="00260710" w:rsidP="00260710">
            <w:pPr>
              <w:jc w:val="center"/>
              <w:rPr>
                <w:b/>
                <w:sz w:val="32"/>
                <w:szCs w:val="32"/>
              </w:rPr>
            </w:pPr>
          </w:p>
          <w:p w:rsidR="00260710" w:rsidRPr="00225714" w:rsidRDefault="00225714" w:rsidP="00260710">
            <w:pPr>
              <w:jc w:val="center"/>
              <w:rPr>
                <w:b/>
                <w:color w:val="FF0000"/>
                <w:sz w:val="32"/>
                <w:szCs w:val="32"/>
              </w:rPr>
            </w:pPr>
            <w:r>
              <w:rPr>
                <w:b/>
                <w:color w:val="FF0000"/>
                <w:sz w:val="32"/>
                <w:szCs w:val="32"/>
              </w:rPr>
              <w:t>battery</w:t>
            </w:r>
          </w:p>
          <w:p w:rsidR="00260710" w:rsidRDefault="00225714" w:rsidP="00260710">
            <w:pPr>
              <w:jc w:val="center"/>
              <w:rPr>
                <w:b/>
                <w:color w:val="FF0000"/>
                <w:sz w:val="32"/>
                <w:szCs w:val="32"/>
              </w:rPr>
            </w:pPr>
            <w:r w:rsidRPr="00225714">
              <w:rPr>
                <w:b/>
                <w:color w:val="FF0000"/>
                <w:sz w:val="32"/>
                <w:szCs w:val="32"/>
              </w:rPr>
              <w:t>granola bar/ food</w:t>
            </w:r>
          </w:p>
          <w:p w:rsidR="00225714" w:rsidRDefault="00225714" w:rsidP="00260710">
            <w:pPr>
              <w:jc w:val="center"/>
              <w:rPr>
                <w:b/>
                <w:color w:val="FF0000"/>
                <w:sz w:val="32"/>
                <w:szCs w:val="32"/>
              </w:rPr>
            </w:pPr>
            <w:r>
              <w:rPr>
                <w:b/>
                <w:color w:val="FF0000"/>
                <w:sz w:val="32"/>
                <w:szCs w:val="32"/>
              </w:rPr>
              <w:t>glow stick</w:t>
            </w:r>
          </w:p>
          <w:p w:rsidR="00225714" w:rsidRDefault="00225714" w:rsidP="00260710">
            <w:pPr>
              <w:jc w:val="center"/>
              <w:rPr>
                <w:b/>
                <w:color w:val="FF0000"/>
                <w:sz w:val="32"/>
                <w:szCs w:val="32"/>
              </w:rPr>
            </w:pPr>
            <w:r>
              <w:rPr>
                <w:b/>
                <w:color w:val="FF0000"/>
                <w:sz w:val="32"/>
                <w:szCs w:val="32"/>
              </w:rPr>
              <w:t>lighter</w:t>
            </w:r>
          </w:p>
          <w:p w:rsidR="00225714" w:rsidRPr="00225714" w:rsidRDefault="00225714" w:rsidP="00260710">
            <w:pPr>
              <w:jc w:val="center"/>
              <w:rPr>
                <w:b/>
                <w:color w:val="FF0000"/>
                <w:sz w:val="32"/>
                <w:szCs w:val="32"/>
              </w:rPr>
            </w:pPr>
            <w:r>
              <w:rPr>
                <w:b/>
                <w:color w:val="FF0000"/>
                <w:sz w:val="32"/>
                <w:szCs w:val="32"/>
              </w:rPr>
              <w:t>slinky</w:t>
            </w:r>
          </w:p>
          <w:p w:rsidR="00260710" w:rsidRDefault="00260710" w:rsidP="00260710">
            <w:pPr>
              <w:jc w:val="center"/>
              <w:rPr>
                <w:b/>
                <w:sz w:val="32"/>
                <w:szCs w:val="32"/>
              </w:rPr>
            </w:pPr>
          </w:p>
          <w:p w:rsidR="00260710" w:rsidRDefault="00260710" w:rsidP="00260710">
            <w:pPr>
              <w:jc w:val="center"/>
              <w:rPr>
                <w:b/>
                <w:sz w:val="32"/>
                <w:szCs w:val="32"/>
              </w:rPr>
            </w:pPr>
          </w:p>
          <w:p w:rsidR="00260710" w:rsidRDefault="00260710" w:rsidP="00260710">
            <w:pPr>
              <w:jc w:val="center"/>
              <w:rPr>
                <w:b/>
                <w:sz w:val="32"/>
                <w:szCs w:val="32"/>
              </w:rPr>
            </w:pPr>
          </w:p>
          <w:p w:rsidR="00260710" w:rsidRDefault="00260710" w:rsidP="00260710">
            <w:pPr>
              <w:jc w:val="center"/>
              <w:rPr>
                <w:b/>
                <w:sz w:val="32"/>
                <w:szCs w:val="32"/>
              </w:rPr>
            </w:pPr>
          </w:p>
          <w:p w:rsidR="00260710" w:rsidRDefault="00260710" w:rsidP="00260710">
            <w:pPr>
              <w:jc w:val="center"/>
              <w:rPr>
                <w:b/>
                <w:sz w:val="32"/>
                <w:szCs w:val="32"/>
              </w:rPr>
            </w:pPr>
          </w:p>
          <w:p w:rsidR="00260710" w:rsidRDefault="00260710" w:rsidP="00260710">
            <w:pPr>
              <w:jc w:val="center"/>
              <w:rPr>
                <w:b/>
                <w:sz w:val="32"/>
                <w:szCs w:val="32"/>
              </w:rPr>
            </w:pPr>
          </w:p>
          <w:p w:rsidR="00260710" w:rsidRDefault="00260710" w:rsidP="00260710">
            <w:pPr>
              <w:jc w:val="center"/>
              <w:rPr>
                <w:b/>
                <w:sz w:val="32"/>
                <w:szCs w:val="32"/>
              </w:rPr>
            </w:pPr>
          </w:p>
          <w:p w:rsidR="00260710" w:rsidRDefault="00260710" w:rsidP="00260710">
            <w:pPr>
              <w:jc w:val="center"/>
              <w:rPr>
                <w:b/>
                <w:sz w:val="32"/>
                <w:szCs w:val="32"/>
              </w:rPr>
            </w:pPr>
          </w:p>
          <w:p w:rsidR="00260710" w:rsidRDefault="00260710" w:rsidP="00260710">
            <w:pPr>
              <w:jc w:val="center"/>
              <w:rPr>
                <w:b/>
                <w:sz w:val="32"/>
                <w:szCs w:val="32"/>
              </w:rPr>
            </w:pPr>
          </w:p>
          <w:p w:rsidR="00260710" w:rsidRDefault="00260710" w:rsidP="00260710">
            <w:pPr>
              <w:jc w:val="center"/>
              <w:rPr>
                <w:b/>
                <w:sz w:val="32"/>
                <w:szCs w:val="32"/>
              </w:rPr>
            </w:pPr>
          </w:p>
          <w:p w:rsidR="00260710" w:rsidRDefault="00260710" w:rsidP="00260710">
            <w:pPr>
              <w:jc w:val="center"/>
              <w:rPr>
                <w:b/>
                <w:sz w:val="32"/>
                <w:szCs w:val="32"/>
              </w:rPr>
            </w:pPr>
          </w:p>
          <w:p w:rsidR="00260710" w:rsidRPr="00260710" w:rsidRDefault="00260710" w:rsidP="00260710">
            <w:pPr>
              <w:jc w:val="center"/>
              <w:rPr>
                <w:b/>
                <w:sz w:val="32"/>
                <w:szCs w:val="32"/>
              </w:rPr>
            </w:pPr>
          </w:p>
        </w:tc>
        <w:tc>
          <w:tcPr>
            <w:tcW w:w="3672" w:type="dxa"/>
            <w:tcBorders>
              <w:top w:val="thinThickSmallGap" w:sz="24" w:space="0" w:color="auto"/>
              <w:bottom w:val="thinThickSmallGap" w:sz="24" w:space="0" w:color="auto"/>
            </w:tcBorders>
          </w:tcPr>
          <w:p w:rsidR="00260710" w:rsidRDefault="00260710" w:rsidP="00260710">
            <w:pPr>
              <w:jc w:val="center"/>
              <w:rPr>
                <w:b/>
                <w:sz w:val="32"/>
                <w:szCs w:val="32"/>
              </w:rPr>
            </w:pPr>
            <w:r w:rsidRPr="00260710">
              <w:rPr>
                <w:b/>
                <w:sz w:val="32"/>
                <w:szCs w:val="32"/>
              </w:rPr>
              <w:t>BOTH</w:t>
            </w:r>
          </w:p>
          <w:p w:rsidR="00225714" w:rsidRDefault="00225714" w:rsidP="00260710">
            <w:pPr>
              <w:jc w:val="center"/>
              <w:rPr>
                <w:b/>
                <w:sz w:val="32"/>
                <w:szCs w:val="32"/>
              </w:rPr>
            </w:pPr>
          </w:p>
          <w:p w:rsidR="00225714" w:rsidRDefault="00225714" w:rsidP="00260710">
            <w:pPr>
              <w:jc w:val="center"/>
              <w:rPr>
                <w:b/>
                <w:color w:val="FF0000"/>
                <w:sz w:val="32"/>
                <w:szCs w:val="32"/>
              </w:rPr>
            </w:pPr>
            <w:r>
              <w:rPr>
                <w:b/>
                <w:color w:val="FF0000"/>
                <w:sz w:val="32"/>
                <w:szCs w:val="32"/>
              </w:rPr>
              <w:t>Battery powered toy</w:t>
            </w:r>
          </w:p>
          <w:p w:rsidR="00225714" w:rsidRDefault="00225714" w:rsidP="00260710">
            <w:pPr>
              <w:jc w:val="center"/>
              <w:rPr>
                <w:b/>
                <w:color w:val="FF0000"/>
                <w:sz w:val="32"/>
                <w:szCs w:val="32"/>
              </w:rPr>
            </w:pPr>
            <w:r>
              <w:rPr>
                <w:b/>
                <w:color w:val="FF0000"/>
                <w:sz w:val="32"/>
                <w:szCs w:val="32"/>
              </w:rPr>
              <w:t>Push/pull toy</w:t>
            </w:r>
          </w:p>
          <w:p w:rsidR="00225714" w:rsidRDefault="00225714" w:rsidP="00260710">
            <w:pPr>
              <w:jc w:val="center"/>
              <w:rPr>
                <w:b/>
                <w:color w:val="FF0000"/>
                <w:sz w:val="32"/>
                <w:szCs w:val="32"/>
              </w:rPr>
            </w:pPr>
            <w:r>
              <w:rPr>
                <w:b/>
                <w:color w:val="FF0000"/>
                <w:sz w:val="32"/>
                <w:szCs w:val="32"/>
              </w:rPr>
              <w:t>Hand warmer</w:t>
            </w:r>
          </w:p>
          <w:p w:rsidR="00225714" w:rsidRDefault="00225714" w:rsidP="00260710">
            <w:pPr>
              <w:jc w:val="center"/>
              <w:rPr>
                <w:b/>
                <w:color w:val="FF0000"/>
                <w:sz w:val="32"/>
                <w:szCs w:val="32"/>
              </w:rPr>
            </w:pPr>
            <w:r>
              <w:rPr>
                <w:b/>
                <w:color w:val="FF0000"/>
                <w:sz w:val="32"/>
                <w:szCs w:val="32"/>
              </w:rPr>
              <w:t>Yo-yo</w:t>
            </w:r>
          </w:p>
          <w:p w:rsidR="00225714" w:rsidRDefault="00225714" w:rsidP="00260710">
            <w:pPr>
              <w:jc w:val="center"/>
              <w:rPr>
                <w:b/>
                <w:color w:val="FF0000"/>
                <w:sz w:val="32"/>
                <w:szCs w:val="32"/>
              </w:rPr>
            </w:pPr>
            <w:r>
              <w:rPr>
                <w:b/>
                <w:color w:val="FF0000"/>
                <w:sz w:val="32"/>
                <w:szCs w:val="32"/>
              </w:rPr>
              <w:t>Bouncy ball</w:t>
            </w:r>
          </w:p>
          <w:p w:rsidR="00225714" w:rsidRPr="00225714" w:rsidRDefault="00225714" w:rsidP="00260710">
            <w:pPr>
              <w:jc w:val="center"/>
              <w:rPr>
                <w:b/>
                <w:color w:val="FF0000"/>
                <w:sz w:val="32"/>
                <w:szCs w:val="32"/>
              </w:rPr>
            </w:pPr>
            <w:r>
              <w:rPr>
                <w:b/>
                <w:color w:val="FF0000"/>
                <w:sz w:val="32"/>
                <w:szCs w:val="32"/>
              </w:rPr>
              <w:t>slinky</w:t>
            </w:r>
          </w:p>
        </w:tc>
        <w:tc>
          <w:tcPr>
            <w:tcW w:w="3672" w:type="dxa"/>
            <w:tcBorders>
              <w:top w:val="thinThickSmallGap" w:sz="24" w:space="0" w:color="auto"/>
              <w:bottom w:val="thinThickSmallGap" w:sz="24" w:space="0" w:color="auto"/>
              <w:right w:val="thinThickSmallGap" w:sz="24" w:space="0" w:color="auto"/>
            </w:tcBorders>
          </w:tcPr>
          <w:p w:rsidR="00260710" w:rsidRDefault="00260710" w:rsidP="00260710">
            <w:pPr>
              <w:jc w:val="center"/>
              <w:rPr>
                <w:b/>
                <w:sz w:val="32"/>
                <w:szCs w:val="32"/>
              </w:rPr>
            </w:pPr>
            <w:r w:rsidRPr="00260710">
              <w:rPr>
                <w:b/>
                <w:sz w:val="32"/>
                <w:szCs w:val="32"/>
              </w:rPr>
              <w:t>KINETIC</w:t>
            </w:r>
          </w:p>
          <w:p w:rsidR="00225714" w:rsidRDefault="00225714" w:rsidP="00260710">
            <w:pPr>
              <w:jc w:val="center"/>
              <w:rPr>
                <w:b/>
                <w:sz w:val="32"/>
                <w:szCs w:val="32"/>
              </w:rPr>
            </w:pPr>
          </w:p>
          <w:p w:rsidR="00225714" w:rsidRDefault="00225714" w:rsidP="00260710">
            <w:pPr>
              <w:jc w:val="center"/>
              <w:rPr>
                <w:b/>
                <w:color w:val="FF0000"/>
                <w:sz w:val="32"/>
                <w:szCs w:val="32"/>
              </w:rPr>
            </w:pPr>
            <w:r w:rsidRPr="00225714">
              <w:rPr>
                <w:b/>
                <w:color w:val="FF0000"/>
                <w:sz w:val="32"/>
                <w:szCs w:val="32"/>
              </w:rPr>
              <w:t>Glow stick activated</w:t>
            </w:r>
          </w:p>
          <w:p w:rsidR="00225714" w:rsidRPr="00225714" w:rsidRDefault="00225714" w:rsidP="00260710">
            <w:pPr>
              <w:jc w:val="center"/>
              <w:rPr>
                <w:b/>
                <w:color w:val="FF0000"/>
                <w:sz w:val="32"/>
                <w:szCs w:val="32"/>
              </w:rPr>
            </w:pPr>
            <w:r>
              <w:rPr>
                <w:b/>
                <w:color w:val="FF0000"/>
                <w:sz w:val="32"/>
                <w:szCs w:val="32"/>
              </w:rPr>
              <w:t>Lighter (on)</w:t>
            </w:r>
          </w:p>
        </w:tc>
      </w:tr>
    </w:tbl>
    <w:p w:rsidR="0057153D" w:rsidRDefault="0057153D" w:rsidP="00680C22">
      <w:pPr>
        <w:jc w:val="left"/>
        <w:rPr>
          <w:sz w:val="24"/>
          <w:szCs w:val="24"/>
        </w:rPr>
      </w:pPr>
    </w:p>
    <w:p w:rsidR="009946A7" w:rsidRDefault="009946A7" w:rsidP="00680C22">
      <w:pPr>
        <w:jc w:val="left"/>
        <w:rPr>
          <w:sz w:val="24"/>
          <w:szCs w:val="24"/>
        </w:rPr>
      </w:pPr>
    </w:p>
    <w:p w:rsidR="00260710" w:rsidRDefault="00260710" w:rsidP="00680C22">
      <w:pPr>
        <w:jc w:val="left"/>
        <w:rPr>
          <w:sz w:val="24"/>
          <w:szCs w:val="24"/>
        </w:rPr>
      </w:pPr>
      <w:r>
        <w:rPr>
          <w:sz w:val="24"/>
          <w:szCs w:val="24"/>
        </w:rPr>
        <w:t xml:space="preserve">EXTENSION: For homework, find one example of potential energy and show how it can be changed to kinetic energy.  Be prepared to share this example with classmates on the following day.  </w:t>
      </w:r>
    </w:p>
    <w:p w:rsidR="0057153D" w:rsidRPr="00680C22" w:rsidRDefault="0057153D" w:rsidP="00680C22">
      <w:pPr>
        <w:jc w:val="left"/>
        <w:rPr>
          <w:sz w:val="24"/>
          <w:szCs w:val="24"/>
        </w:rPr>
      </w:pPr>
    </w:p>
    <w:sectPr w:rsidR="0057153D" w:rsidRPr="00680C22" w:rsidSect="00990A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9E"/>
    <w:rsid w:val="00061A53"/>
    <w:rsid w:val="000C2FEA"/>
    <w:rsid w:val="00100224"/>
    <w:rsid w:val="001246DF"/>
    <w:rsid w:val="001A57C7"/>
    <w:rsid w:val="00225714"/>
    <w:rsid w:val="002414AF"/>
    <w:rsid w:val="00260710"/>
    <w:rsid w:val="0057153D"/>
    <w:rsid w:val="006561FC"/>
    <w:rsid w:val="00680C22"/>
    <w:rsid w:val="00754DC3"/>
    <w:rsid w:val="00990A9E"/>
    <w:rsid w:val="009946A7"/>
    <w:rsid w:val="00E763CC"/>
    <w:rsid w:val="00F85AD5"/>
    <w:rsid w:val="00FC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22"/>
  </w:style>
  <w:style w:type="paragraph" w:styleId="Heading1">
    <w:name w:val="heading 1"/>
    <w:basedOn w:val="Normal"/>
    <w:next w:val="Normal"/>
    <w:link w:val="Heading1Char"/>
    <w:uiPriority w:val="9"/>
    <w:qFormat/>
    <w:rsid w:val="00680C2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80C2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80C2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80C2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80C2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80C2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80C2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80C2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80C2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A9E"/>
    <w:rPr>
      <w:rFonts w:ascii="Tahoma" w:hAnsi="Tahoma" w:cs="Tahoma"/>
      <w:sz w:val="16"/>
      <w:szCs w:val="16"/>
    </w:rPr>
  </w:style>
  <w:style w:type="character" w:customStyle="1" w:styleId="Heading1Char">
    <w:name w:val="Heading 1 Char"/>
    <w:basedOn w:val="DefaultParagraphFont"/>
    <w:link w:val="Heading1"/>
    <w:uiPriority w:val="9"/>
    <w:rsid w:val="00680C22"/>
    <w:rPr>
      <w:smallCaps/>
      <w:spacing w:val="5"/>
      <w:sz w:val="32"/>
      <w:szCs w:val="32"/>
    </w:rPr>
  </w:style>
  <w:style w:type="character" w:customStyle="1" w:styleId="Heading2Char">
    <w:name w:val="Heading 2 Char"/>
    <w:basedOn w:val="DefaultParagraphFont"/>
    <w:link w:val="Heading2"/>
    <w:uiPriority w:val="9"/>
    <w:semiHidden/>
    <w:rsid w:val="00680C22"/>
    <w:rPr>
      <w:smallCaps/>
      <w:spacing w:val="5"/>
      <w:sz w:val="28"/>
      <w:szCs w:val="28"/>
    </w:rPr>
  </w:style>
  <w:style w:type="character" w:customStyle="1" w:styleId="Heading3Char">
    <w:name w:val="Heading 3 Char"/>
    <w:basedOn w:val="DefaultParagraphFont"/>
    <w:link w:val="Heading3"/>
    <w:uiPriority w:val="9"/>
    <w:semiHidden/>
    <w:rsid w:val="00680C22"/>
    <w:rPr>
      <w:smallCaps/>
      <w:spacing w:val="5"/>
      <w:sz w:val="24"/>
      <w:szCs w:val="24"/>
    </w:rPr>
  </w:style>
  <w:style w:type="character" w:customStyle="1" w:styleId="Heading4Char">
    <w:name w:val="Heading 4 Char"/>
    <w:basedOn w:val="DefaultParagraphFont"/>
    <w:link w:val="Heading4"/>
    <w:uiPriority w:val="9"/>
    <w:semiHidden/>
    <w:rsid w:val="00680C22"/>
    <w:rPr>
      <w:smallCaps/>
      <w:spacing w:val="10"/>
      <w:sz w:val="22"/>
      <w:szCs w:val="22"/>
    </w:rPr>
  </w:style>
  <w:style w:type="character" w:customStyle="1" w:styleId="Heading5Char">
    <w:name w:val="Heading 5 Char"/>
    <w:basedOn w:val="DefaultParagraphFont"/>
    <w:link w:val="Heading5"/>
    <w:uiPriority w:val="9"/>
    <w:semiHidden/>
    <w:rsid w:val="00680C2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80C22"/>
    <w:rPr>
      <w:smallCaps/>
      <w:color w:val="C0504D" w:themeColor="accent2"/>
      <w:spacing w:val="5"/>
      <w:sz w:val="22"/>
    </w:rPr>
  </w:style>
  <w:style w:type="character" w:customStyle="1" w:styleId="Heading7Char">
    <w:name w:val="Heading 7 Char"/>
    <w:basedOn w:val="DefaultParagraphFont"/>
    <w:link w:val="Heading7"/>
    <w:uiPriority w:val="9"/>
    <w:semiHidden/>
    <w:rsid w:val="00680C22"/>
    <w:rPr>
      <w:b/>
      <w:smallCaps/>
      <w:color w:val="C0504D" w:themeColor="accent2"/>
      <w:spacing w:val="10"/>
    </w:rPr>
  </w:style>
  <w:style w:type="character" w:customStyle="1" w:styleId="Heading8Char">
    <w:name w:val="Heading 8 Char"/>
    <w:basedOn w:val="DefaultParagraphFont"/>
    <w:link w:val="Heading8"/>
    <w:uiPriority w:val="9"/>
    <w:semiHidden/>
    <w:rsid w:val="00680C22"/>
    <w:rPr>
      <w:b/>
      <w:i/>
      <w:smallCaps/>
      <w:color w:val="943634" w:themeColor="accent2" w:themeShade="BF"/>
    </w:rPr>
  </w:style>
  <w:style w:type="character" w:customStyle="1" w:styleId="Heading9Char">
    <w:name w:val="Heading 9 Char"/>
    <w:basedOn w:val="DefaultParagraphFont"/>
    <w:link w:val="Heading9"/>
    <w:uiPriority w:val="9"/>
    <w:semiHidden/>
    <w:rsid w:val="00680C22"/>
    <w:rPr>
      <w:b/>
      <w:i/>
      <w:smallCaps/>
      <w:color w:val="622423" w:themeColor="accent2" w:themeShade="7F"/>
    </w:rPr>
  </w:style>
  <w:style w:type="paragraph" w:styleId="Caption">
    <w:name w:val="caption"/>
    <w:basedOn w:val="Normal"/>
    <w:next w:val="Normal"/>
    <w:uiPriority w:val="35"/>
    <w:semiHidden/>
    <w:unhideWhenUsed/>
    <w:qFormat/>
    <w:rsid w:val="00680C22"/>
    <w:rPr>
      <w:b/>
      <w:bCs/>
      <w:caps/>
      <w:sz w:val="16"/>
      <w:szCs w:val="18"/>
    </w:rPr>
  </w:style>
  <w:style w:type="paragraph" w:styleId="Title">
    <w:name w:val="Title"/>
    <w:basedOn w:val="Normal"/>
    <w:next w:val="Normal"/>
    <w:link w:val="TitleChar"/>
    <w:uiPriority w:val="10"/>
    <w:qFormat/>
    <w:rsid w:val="00680C2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80C22"/>
    <w:rPr>
      <w:smallCaps/>
      <w:sz w:val="48"/>
      <w:szCs w:val="48"/>
    </w:rPr>
  </w:style>
  <w:style w:type="paragraph" w:styleId="Subtitle">
    <w:name w:val="Subtitle"/>
    <w:basedOn w:val="Normal"/>
    <w:next w:val="Normal"/>
    <w:link w:val="SubtitleChar"/>
    <w:uiPriority w:val="11"/>
    <w:qFormat/>
    <w:rsid w:val="00680C2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80C22"/>
    <w:rPr>
      <w:rFonts w:asciiTheme="majorHAnsi" w:eastAsiaTheme="majorEastAsia" w:hAnsiTheme="majorHAnsi" w:cstheme="majorBidi"/>
      <w:szCs w:val="22"/>
    </w:rPr>
  </w:style>
  <w:style w:type="character" w:styleId="Strong">
    <w:name w:val="Strong"/>
    <w:uiPriority w:val="22"/>
    <w:qFormat/>
    <w:rsid w:val="00680C22"/>
    <w:rPr>
      <w:b/>
      <w:color w:val="C0504D" w:themeColor="accent2"/>
    </w:rPr>
  </w:style>
  <w:style w:type="character" w:styleId="Emphasis">
    <w:name w:val="Emphasis"/>
    <w:uiPriority w:val="20"/>
    <w:qFormat/>
    <w:rsid w:val="00680C22"/>
    <w:rPr>
      <w:b/>
      <w:i/>
      <w:spacing w:val="10"/>
    </w:rPr>
  </w:style>
  <w:style w:type="paragraph" w:styleId="NoSpacing">
    <w:name w:val="No Spacing"/>
    <w:basedOn w:val="Normal"/>
    <w:link w:val="NoSpacingChar"/>
    <w:uiPriority w:val="1"/>
    <w:qFormat/>
    <w:rsid w:val="00680C22"/>
    <w:pPr>
      <w:spacing w:after="0" w:line="240" w:lineRule="auto"/>
    </w:pPr>
  </w:style>
  <w:style w:type="character" w:customStyle="1" w:styleId="NoSpacingChar">
    <w:name w:val="No Spacing Char"/>
    <w:basedOn w:val="DefaultParagraphFont"/>
    <w:link w:val="NoSpacing"/>
    <w:uiPriority w:val="1"/>
    <w:rsid w:val="00680C22"/>
  </w:style>
  <w:style w:type="paragraph" w:styleId="ListParagraph">
    <w:name w:val="List Paragraph"/>
    <w:basedOn w:val="Normal"/>
    <w:uiPriority w:val="34"/>
    <w:qFormat/>
    <w:rsid w:val="00680C22"/>
    <w:pPr>
      <w:ind w:left="720"/>
      <w:contextualSpacing/>
    </w:pPr>
  </w:style>
  <w:style w:type="paragraph" w:styleId="Quote">
    <w:name w:val="Quote"/>
    <w:basedOn w:val="Normal"/>
    <w:next w:val="Normal"/>
    <w:link w:val="QuoteChar"/>
    <w:uiPriority w:val="29"/>
    <w:qFormat/>
    <w:rsid w:val="00680C22"/>
    <w:rPr>
      <w:i/>
    </w:rPr>
  </w:style>
  <w:style w:type="character" w:customStyle="1" w:styleId="QuoteChar">
    <w:name w:val="Quote Char"/>
    <w:basedOn w:val="DefaultParagraphFont"/>
    <w:link w:val="Quote"/>
    <w:uiPriority w:val="29"/>
    <w:rsid w:val="00680C22"/>
    <w:rPr>
      <w:i/>
    </w:rPr>
  </w:style>
  <w:style w:type="paragraph" w:styleId="IntenseQuote">
    <w:name w:val="Intense Quote"/>
    <w:basedOn w:val="Normal"/>
    <w:next w:val="Normal"/>
    <w:link w:val="IntenseQuoteChar"/>
    <w:uiPriority w:val="30"/>
    <w:qFormat/>
    <w:rsid w:val="00680C2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80C22"/>
    <w:rPr>
      <w:b/>
      <w:i/>
      <w:color w:val="FFFFFF" w:themeColor="background1"/>
      <w:shd w:val="clear" w:color="auto" w:fill="C0504D" w:themeFill="accent2"/>
    </w:rPr>
  </w:style>
  <w:style w:type="character" w:styleId="SubtleEmphasis">
    <w:name w:val="Subtle Emphasis"/>
    <w:uiPriority w:val="19"/>
    <w:qFormat/>
    <w:rsid w:val="00680C22"/>
    <w:rPr>
      <w:i/>
    </w:rPr>
  </w:style>
  <w:style w:type="character" w:styleId="IntenseEmphasis">
    <w:name w:val="Intense Emphasis"/>
    <w:uiPriority w:val="21"/>
    <w:qFormat/>
    <w:rsid w:val="00680C22"/>
    <w:rPr>
      <w:b/>
      <w:i/>
      <w:color w:val="C0504D" w:themeColor="accent2"/>
      <w:spacing w:val="10"/>
    </w:rPr>
  </w:style>
  <w:style w:type="character" w:styleId="SubtleReference">
    <w:name w:val="Subtle Reference"/>
    <w:uiPriority w:val="31"/>
    <w:qFormat/>
    <w:rsid w:val="00680C22"/>
    <w:rPr>
      <w:b/>
    </w:rPr>
  </w:style>
  <w:style w:type="character" w:styleId="IntenseReference">
    <w:name w:val="Intense Reference"/>
    <w:uiPriority w:val="32"/>
    <w:qFormat/>
    <w:rsid w:val="00680C22"/>
    <w:rPr>
      <w:b/>
      <w:bCs/>
      <w:smallCaps/>
      <w:spacing w:val="5"/>
      <w:sz w:val="22"/>
      <w:szCs w:val="22"/>
      <w:u w:val="single"/>
    </w:rPr>
  </w:style>
  <w:style w:type="character" w:styleId="BookTitle">
    <w:name w:val="Book Title"/>
    <w:uiPriority w:val="33"/>
    <w:qFormat/>
    <w:rsid w:val="00680C2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80C22"/>
    <w:pPr>
      <w:outlineLvl w:val="9"/>
    </w:pPr>
  </w:style>
  <w:style w:type="table" w:styleId="TableGrid">
    <w:name w:val="Table Grid"/>
    <w:basedOn w:val="TableNormal"/>
    <w:uiPriority w:val="59"/>
    <w:rsid w:val="00571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22"/>
  </w:style>
  <w:style w:type="paragraph" w:styleId="Heading1">
    <w:name w:val="heading 1"/>
    <w:basedOn w:val="Normal"/>
    <w:next w:val="Normal"/>
    <w:link w:val="Heading1Char"/>
    <w:uiPriority w:val="9"/>
    <w:qFormat/>
    <w:rsid w:val="00680C2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80C2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80C2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80C2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80C2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80C2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80C2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80C2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80C2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A9E"/>
    <w:rPr>
      <w:rFonts w:ascii="Tahoma" w:hAnsi="Tahoma" w:cs="Tahoma"/>
      <w:sz w:val="16"/>
      <w:szCs w:val="16"/>
    </w:rPr>
  </w:style>
  <w:style w:type="character" w:customStyle="1" w:styleId="Heading1Char">
    <w:name w:val="Heading 1 Char"/>
    <w:basedOn w:val="DefaultParagraphFont"/>
    <w:link w:val="Heading1"/>
    <w:uiPriority w:val="9"/>
    <w:rsid w:val="00680C22"/>
    <w:rPr>
      <w:smallCaps/>
      <w:spacing w:val="5"/>
      <w:sz w:val="32"/>
      <w:szCs w:val="32"/>
    </w:rPr>
  </w:style>
  <w:style w:type="character" w:customStyle="1" w:styleId="Heading2Char">
    <w:name w:val="Heading 2 Char"/>
    <w:basedOn w:val="DefaultParagraphFont"/>
    <w:link w:val="Heading2"/>
    <w:uiPriority w:val="9"/>
    <w:semiHidden/>
    <w:rsid w:val="00680C22"/>
    <w:rPr>
      <w:smallCaps/>
      <w:spacing w:val="5"/>
      <w:sz w:val="28"/>
      <w:szCs w:val="28"/>
    </w:rPr>
  </w:style>
  <w:style w:type="character" w:customStyle="1" w:styleId="Heading3Char">
    <w:name w:val="Heading 3 Char"/>
    <w:basedOn w:val="DefaultParagraphFont"/>
    <w:link w:val="Heading3"/>
    <w:uiPriority w:val="9"/>
    <w:semiHidden/>
    <w:rsid w:val="00680C22"/>
    <w:rPr>
      <w:smallCaps/>
      <w:spacing w:val="5"/>
      <w:sz w:val="24"/>
      <w:szCs w:val="24"/>
    </w:rPr>
  </w:style>
  <w:style w:type="character" w:customStyle="1" w:styleId="Heading4Char">
    <w:name w:val="Heading 4 Char"/>
    <w:basedOn w:val="DefaultParagraphFont"/>
    <w:link w:val="Heading4"/>
    <w:uiPriority w:val="9"/>
    <w:semiHidden/>
    <w:rsid w:val="00680C22"/>
    <w:rPr>
      <w:smallCaps/>
      <w:spacing w:val="10"/>
      <w:sz w:val="22"/>
      <w:szCs w:val="22"/>
    </w:rPr>
  </w:style>
  <w:style w:type="character" w:customStyle="1" w:styleId="Heading5Char">
    <w:name w:val="Heading 5 Char"/>
    <w:basedOn w:val="DefaultParagraphFont"/>
    <w:link w:val="Heading5"/>
    <w:uiPriority w:val="9"/>
    <w:semiHidden/>
    <w:rsid w:val="00680C2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80C22"/>
    <w:rPr>
      <w:smallCaps/>
      <w:color w:val="C0504D" w:themeColor="accent2"/>
      <w:spacing w:val="5"/>
      <w:sz w:val="22"/>
    </w:rPr>
  </w:style>
  <w:style w:type="character" w:customStyle="1" w:styleId="Heading7Char">
    <w:name w:val="Heading 7 Char"/>
    <w:basedOn w:val="DefaultParagraphFont"/>
    <w:link w:val="Heading7"/>
    <w:uiPriority w:val="9"/>
    <w:semiHidden/>
    <w:rsid w:val="00680C22"/>
    <w:rPr>
      <w:b/>
      <w:smallCaps/>
      <w:color w:val="C0504D" w:themeColor="accent2"/>
      <w:spacing w:val="10"/>
    </w:rPr>
  </w:style>
  <w:style w:type="character" w:customStyle="1" w:styleId="Heading8Char">
    <w:name w:val="Heading 8 Char"/>
    <w:basedOn w:val="DefaultParagraphFont"/>
    <w:link w:val="Heading8"/>
    <w:uiPriority w:val="9"/>
    <w:semiHidden/>
    <w:rsid w:val="00680C22"/>
    <w:rPr>
      <w:b/>
      <w:i/>
      <w:smallCaps/>
      <w:color w:val="943634" w:themeColor="accent2" w:themeShade="BF"/>
    </w:rPr>
  </w:style>
  <w:style w:type="character" w:customStyle="1" w:styleId="Heading9Char">
    <w:name w:val="Heading 9 Char"/>
    <w:basedOn w:val="DefaultParagraphFont"/>
    <w:link w:val="Heading9"/>
    <w:uiPriority w:val="9"/>
    <w:semiHidden/>
    <w:rsid w:val="00680C22"/>
    <w:rPr>
      <w:b/>
      <w:i/>
      <w:smallCaps/>
      <w:color w:val="622423" w:themeColor="accent2" w:themeShade="7F"/>
    </w:rPr>
  </w:style>
  <w:style w:type="paragraph" w:styleId="Caption">
    <w:name w:val="caption"/>
    <w:basedOn w:val="Normal"/>
    <w:next w:val="Normal"/>
    <w:uiPriority w:val="35"/>
    <w:semiHidden/>
    <w:unhideWhenUsed/>
    <w:qFormat/>
    <w:rsid w:val="00680C22"/>
    <w:rPr>
      <w:b/>
      <w:bCs/>
      <w:caps/>
      <w:sz w:val="16"/>
      <w:szCs w:val="18"/>
    </w:rPr>
  </w:style>
  <w:style w:type="paragraph" w:styleId="Title">
    <w:name w:val="Title"/>
    <w:basedOn w:val="Normal"/>
    <w:next w:val="Normal"/>
    <w:link w:val="TitleChar"/>
    <w:uiPriority w:val="10"/>
    <w:qFormat/>
    <w:rsid w:val="00680C2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80C22"/>
    <w:rPr>
      <w:smallCaps/>
      <w:sz w:val="48"/>
      <w:szCs w:val="48"/>
    </w:rPr>
  </w:style>
  <w:style w:type="paragraph" w:styleId="Subtitle">
    <w:name w:val="Subtitle"/>
    <w:basedOn w:val="Normal"/>
    <w:next w:val="Normal"/>
    <w:link w:val="SubtitleChar"/>
    <w:uiPriority w:val="11"/>
    <w:qFormat/>
    <w:rsid w:val="00680C2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80C22"/>
    <w:rPr>
      <w:rFonts w:asciiTheme="majorHAnsi" w:eastAsiaTheme="majorEastAsia" w:hAnsiTheme="majorHAnsi" w:cstheme="majorBidi"/>
      <w:szCs w:val="22"/>
    </w:rPr>
  </w:style>
  <w:style w:type="character" w:styleId="Strong">
    <w:name w:val="Strong"/>
    <w:uiPriority w:val="22"/>
    <w:qFormat/>
    <w:rsid w:val="00680C22"/>
    <w:rPr>
      <w:b/>
      <w:color w:val="C0504D" w:themeColor="accent2"/>
    </w:rPr>
  </w:style>
  <w:style w:type="character" w:styleId="Emphasis">
    <w:name w:val="Emphasis"/>
    <w:uiPriority w:val="20"/>
    <w:qFormat/>
    <w:rsid w:val="00680C22"/>
    <w:rPr>
      <w:b/>
      <w:i/>
      <w:spacing w:val="10"/>
    </w:rPr>
  </w:style>
  <w:style w:type="paragraph" w:styleId="NoSpacing">
    <w:name w:val="No Spacing"/>
    <w:basedOn w:val="Normal"/>
    <w:link w:val="NoSpacingChar"/>
    <w:uiPriority w:val="1"/>
    <w:qFormat/>
    <w:rsid w:val="00680C22"/>
    <w:pPr>
      <w:spacing w:after="0" w:line="240" w:lineRule="auto"/>
    </w:pPr>
  </w:style>
  <w:style w:type="character" w:customStyle="1" w:styleId="NoSpacingChar">
    <w:name w:val="No Spacing Char"/>
    <w:basedOn w:val="DefaultParagraphFont"/>
    <w:link w:val="NoSpacing"/>
    <w:uiPriority w:val="1"/>
    <w:rsid w:val="00680C22"/>
  </w:style>
  <w:style w:type="paragraph" w:styleId="ListParagraph">
    <w:name w:val="List Paragraph"/>
    <w:basedOn w:val="Normal"/>
    <w:uiPriority w:val="34"/>
    <w:qFormat/>
    <w:rsid w:val="00680C22"/>
    <w:pPr>
      <w:ind w:left="720"/>
      <w:contextualSpacing/>
    </w:pPr>
  </w:style>
  <w:style w:type="paragraph" w:styleId="Quote">
    <w:name w:val="Quote"/>
    <w:basedOn w:val="Normal"/>
    <w:next w:val="Normal"/>
    <w:link w:val="QuoteChar"/>
    <w:uiPriority w:val="29"/>
    <w:qFormat/>
    <w:rsid w:val="00680C22"/>
    <w:rPr>
      <w:i/>
    </w:rPr>
  </w:style>
  <w:style w:type="character" w:customStyle="1" w:styleId="QuoteChar">
    <w:name w:val="Quote Char"/>
    <w:basedOn w:val="DefaultParagraphFont"/>
    <w:link w:val="Quote"/>
    <w:uiPriority w:val="29"/>
    <w:rsid w:val="00680C22"/>
    <w:rPr>
      <w:i/>
    </w:rPr>
  </w:style>
  <w:style w:type="paragraph" w:styleId="IntenseQuote">
    <w:name w:val="Intense Quote"/>
    <w:basedOn w:val="Normal"/>
    <w:next w:val="Normal"/>
    <w:link w:val="IntenseQuoteChar"/>
    <w:uiPriority w:val="30"/>
    <w:qFormat/>
    <w:rsid w:val="00680C2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80C22"/>
    <w:rPr>
      <w:b/>
      <w:i/>
      <w:color w:val="FFFFFF" w:themeColor="background1"/>
      <w:shd w:val="clear" w:color="auto" w:fill="C0504D" w:themeFill="accent2"/>
    </w:rPr>
  </w:style>
  <w:style w:type="character" w:styleId="SubtleEmphasis">
    <w:name w:val="Subtle Emphasis"/>
    <w:uiPriority w:val="19"/>
    <w:qFormat/>
    <w:rsid w:val="00680C22"/>
    <w:rPr>
      <w:i/>
    </w:rPr>
  </w:style>
  <w:style w:type="character" w:styleId="IntenseEmphasis">
    <w:name w:val="Intense Emphasis"/>
    <w:uiPriority w:val="21"/>
    <w:qFormat/>
    <w:rsid w:val="00680C22"/>
    <w:rPr>
      <w:b/>
      <w:i/>
      <w:color w:val="C0504D" w:themeColor="accent2"/>
      <w:spacing w:val="10"/>
    </w:rPr>
  </w:style>
  <w:style w:type="character" w:styleId="SubtleReference">
    <w:name w:val="Subtle Reference"/>
    <w:uiPriority w:val="31"/>
    <w:qFormat/>
    <w:rsid w:val="00680C22"/>
    <w:rPr>
      <w:b/>
    </w:rPr>
  </w:style>
  <w:style w:type="character" w:styleId="IntenseReference">
    <w:name w:val="Intense Reference"/>
    <w:uiPriority w:val="32"/>
    <w:qFormat/>
    <w:rsid w:val="00680C22"/>
    <w:rPr>
      <w:b/>
      <w:bCs/>
      <w:smallCaps/>
      <w:spacing w:val="5"/>
      <w:sz w:val="22"/>
      <w:szCs w:val="22"/>
      <w:u w:val="single"/>
    </w:rPr>
  </w:style>
  <w:style w:type="character" w:styleId="BookTitle">
    <w:name w:val="Book Title"/>
    <w:uiPriority w:val="33"/>
    <w:qFormat/>
    <w:rsid w:val="00680C2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80C22"/>
    <w:pPr>
      <w:outlineLvl w:val="9"/>
    </w:pPr>
  </w:style>
  <w:style w:type="table" w:styleId="TableGrid">
    <w:name w:val="Table Grid"/>
    <w:basedOn w:val="TableNormal"/>
    <w:uiPriority w:val="59"/>
    <w:rsid w:val="00571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1.bp.blogspot.com/_PUUQ1ZftdTY/THAE_9y3SFI/AAAAAAAAABc/As-xQtzRLQc/s1600/potentialenergy.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OEP1</dc:creator>
  <cp:lastModifiedBy>Sue Tenney</cp:lastModifiedBy>
  <cp:revision>2</cp:revision>
  <dcterms:created xsi:type="dcterms:W3CDTF">2013-02-12T15:01:00Z</dcterms:created>
  <dcterms:modified xsi:type="dcterms:W3CDTF">2013-02-12T15:01:00Z</dcterms:modified>
</cp:coreProperties>
</file>