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4799ADEF" w:rsidR="00B83F69" w:rsidRPr="002B19E8" w:rsidRDefault="00B83F69" w:rsidP="00FA2CE2">
      <w:pPr>
        <w:pStyle w:val="Title"/>
      </w:pPr>
      <w:r>
        <w:t>Ohi</w:t>
      </w:r>
      <w:r w:rsidRPr="002B19E8">
        <w:t>o Energy Project Board</w:t>
      </w:r>
      <w:r>
        <w:t xml:space="preserve"> Meeting</w:t>
      </w:r>
    </w:p>
    <w:p w14:paraId="76AD4D6C" w14:textId="6DC756E9" w:rsidR="00B83F69" w:rsidRPr="002B19E8" w:rsidRDefault="00B83F69" w:rsidP="00FA2CE2">
      <w:pPr>
        <w:pStyle w:val="Title"/>
        <w:rPr>
          <w:sz w:val="28"/>
          <w:szCs w:val="28"/>
        </w:rPr>
      </w:pPr>
      <w:r w:rsidRPr="002B19E8">
        <w:rPr>
          <w:sz w:val="28"/>
          <w:szCs w:val="28"/>
        </w:rPr>
        <w:t xml:space="preserve">Date: </w:t>
      </w:r>
      <w:r w:rsidR="001C61B3">
        <w:rPr>
          <w:sz w:val="28"/>
          <w:szCs w:val="28"/>
        </w:rPr>
        <w:t>April 4,</w:t>
      </w:r>
      <w:r w:rsidR="007E3CB1">
        <w:rPr>
          <w:sz w:val="28"/>
          <w:szCs w:val="28"/>
        </w:rPr>
        <w:t xml:space="preserve"> 201</w:t>
      </w:r>
      <w:r w:rsidR="00621690">
        <w:rPr>
          <w:sz w:val="28"/>
          <w:szCs w:val="28"/>
        </w:rPr>
        <w:t>9</w:t>
      </w:r>
      <w:r w:rsidRPr="002B19E8">
        <w:rPr>
          <w:sz w:val="28"/>
          <w:szCs w:val="28"/>
        </w:rPr>
        <w:t xml:space="preserve">   Time: </w:t>
      </w:r>
      <w:r w:rsidR="00E14A01">
        <w:rPr>
          <w:sz w:val="28"/>
          <w:szCs w:val="28"/>
        </w:rPr>
        <w:t>1:30 p</w:t>
      </w:r>
      <w:r w:rsidR="00842A17">
        <w:rPr>
          <w:sz w:val="28"/>
          <w:szCs w:val="28"/>
        </w:rPr>
        <w:t>.m.</w:t>
      </w:r>
    </w:p>
    <w:p w14:paraId="7D739E2E" w14:textId="77777777" w:rsidR="00E14A01" w:rsidRPr="00EA30A1" w:rsidRDefault="00E14A01" w:rsidP="00E14A01">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Pr>
          <w:rFonts w:ascii="Times New Roman" w:hAnsi="Times New Roman" w:cs="Times New Roman"/>
          <w:b/>
          <w:sz w:val="28"/>
          <w:szCs w:val="28"/>
        </w:rPr>
        <w:t>Ohio Energy Project offices,</w:t>
      </w:r>
    </w:p>
    <w:p w14:paraId="578834E2" w14:textId="77777777" w:rsidR="00E14A01" w:rsidRDefault="00E14A01" w:rsidP="00E14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7777777" w:rsidR="00E14A01" w:rsidRPr="00EA30A1" w:rsidRDefault="00E14A01" w:rsidP="00E14A01">
      <w:pPr>
        <w:spacing w:after="0" w:line="240" w:lineRule="auto"/>
        <w:jc w:val="center"/>
        <w:rPr>
          <w:rFonts w:ascii="Times New Roman" w:hAnsi="Times New Roman" w:cs="Times New Roman"/>
          <w:b/>
          <w:sz w:val="28"/>
          <w:szCs w:val="28"/>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1586684E" w14:textId="493525FE" w:rsidR="00B010A7" w:rsidRDefault="00B010A7" w:rsidP="00B010A7">
      <w:pPr>
        <w:pStyle w:val="NoSpacing"/>
        <w:rPr>
          <w:rFonts w:cs="Tms Rmn"/>
        </w:rPr>
      </w:pPr>
      <w:r w:rsidRPr="00B42EF8">
        <w:rPr>
          <w:rFonts w:cs="Tms Rmn"/>
        </w:rPr>
        <w:t xml:space="preserve">Scott Potter, Ohio State University – President </w:t>
      </w:r>
    </w:p>
    <w:p w14:paraId="2DC54138" w14:textId="77777777" w:rsidR="009B7921" w:rsidRDefault="009B7921" w:rsidP="009B7921">
      <w:pPr>
        <w:pStyle w:val="NoSpacing"/>
        <w:rPr>
          <w:rFonts w:cs="Tms Rmn"/>
        </w:rPr>
      </w:pPr>
      <w:r w:rsidRPr="00B42EF8">
        <w:rPr>
          <w:rFonts w:cs="Tms Rmn"/>
        </w:rPr>
        <w:t xml:space="preserve">Devin Parram, Bricker &amp; Eckler – </w:t>
      </w:r>
      <w:r>
        <w:rPr>
          <w:rFonts w:cs="Tms Rmn"/>
        </w:rPr>
        <w:t>Vice President</w:t>
      </w:r>
      <w:r w:rsidRPr="00B42EF8">
        <w:rPr>
          <w:rFonts w:cs="Tms Rmn"/>
        </w:rPr>
        <w:t xml:space="preserve">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352C8D4C" w14:textId="7DE233A9" w:rsidR="00621690" w:rsidRDefault="00621690" w:rsidP="00621690">
      <w:pPr>
        <w:pStyle w:val="NoSpacing"/>
        <w:rPr>
          <w:rFonts w:cs="Tms Rmn"/>
        </w:rPr>
      </w:pPr>
      <w:r>
        <w:rPr>
          <w:rFonts w:cs="Tms Rmn"/>
        </w:rPr>
        <w:t>Dale Arnold, Ohio Farm Bureau Federation</w:t>
      </w:r>
      <w:r w:rsidR="009B7921">
        <w:rPr>
          <w:rFonts w:cs="Tms Rmn"/>
        </w:rPr>
        <w:t xml:space="preserve"> -- trustee</w:t>
      </w:r>
    </w:p>
    <w:p w14:paraId="4F36EC20" w14:textId="77777777" w:rsidR="00B010A7" w:rsidRDefault="00B010A7" w:rsidP="00B010A7">
      <w:pPr>
        <w:pStyle w:val="NoSpacing"/>
      </w:pPr>
      <w:r>
        <w:t>Jeanne Gogolski of EducationProjects.org – trustee</w:t>
      </w:r>
    </w:p>
    <w:p w14:paraId="1B9DB190" w14:textId="77777777" w:rsidR="00621690" w:rsidRDefault="00621690" w:rsidP="00621690">
      <w:pPr>
        <w:pStyle w:val="NoSpacing"/>
        <w:rPr>
          <w:rFonts w:cs="Tms Rmn"/>
        </w:rPr>
      </w:pPr>
      <w:r>
        <w:rPr>
          <w:rFonts w:cs="Tms Rmn"/>
        </w:rPr>
        <w:t>Holly Karg, American Municipal Power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38F040AC" w14:textId="77777777" w:rsidR="00621690" w:rsidRPr="00B42EF8" w:rsidRDefault="00621690" w:rsidP="00621690">
      <w:pPr>
        <w:pStyle w:val="NoSpacing"/>
        <w:rPr>
          <w:rFonts w:cs="Tms Rmn"/>
        </w:rPr>
      </w:pPr>
      <w:r w:rsidRPr="00B42EF8">
        <w:rPr>
          <w:rFonts w:cs="Tms Rmn"/>
        </w:rPr>
        <w:t>Chris Monacelli, Westerville Electric Division</w:t>
      </w:r>
      <w:r>
        <w:rPr>
          <w:rFonts w:cs="Tms Rmn"/>
        </w:rPr>
        <w:t xml:space="preserve"> -- trustee</w:t>
      </w:r>
    </w:p>
    <w:p w14:paraId="0B467549" w14:textId="77777777" w:rsidR="00831C02" w:rsidRDefault="00831C02" w:rsidP="00831C02">
      <w:pPr>
        <w:pStyle w:val="NoSpacing"/>
        <w:rPr>
          <w:rFonts w:cs="Tms Rmn"/>
        </w:rPr>
      </w:pPr>
      <w:r w:rsidRPr="00B42EF8">
        <w:rPr>
          <w:rFonts w:cs="Tms Rmn"/>
        </w:rPr>
        <w:t>Susan Moser, Ohio Development Services Agency – board partner</w:t>
      </w:r>
    </w:p>
    <w:p w14:paraId="2BE9844A" w14:textId="77777777" w:rsidR="00621690" w:rsidRDefault="00621690" w:rsidP="00171C51">
      <w:pPr>
        <w:pStyle w:val="NoSpacing"/>
        <w:rPr>
          <w:rFonts w:cs="Tms Rmn"/>
        </w:rPr>
      </w:pPr>
      <w:r>
        <w:rPr>
          <w:rFonts w:cs="Tms Rmn"/>
        </w:rPr>
        <w:t xml:space="preserve">Tony Ramos, Northeast Ohio Public Energy Council – trustee </w:t>
      </w:r>
    </w:p>
    <w:p w14:paraId="049F5891" w14:textId="7289CF7B" w:rsidR="00171C51" w:rsidRDefault="00171C51" w:rsidP="00171C51">
      <w:pPr>
        <w:pStyle w:val="NoSpacing"/>
        <w:rPr>
          <w:rFonts w:cs="Tms Rmn"/>
        </w:rPr>
      </w:pPr>
      <w:r>
        <w:rPr>
          <w:rFonts w:cs="Tms Rmn"/>
        </w:rPr>
        <w:t>Ryan Stredney, Columbia Gas of Ohio -- trustee</w:t>
      </w:r>
    </w:p>
    <w:p w14:paraId="61892217" w14:textId="252AB64C" w:rsidR="00B010A7" w:rsidRDefault="00B010A7" w:rsidP="00B010A7">
      <w:pPr>
        <w:pStyle w:val="NoSpacing"/>
        <w:rPr>
          <w:rFonts w:cs="Tms Rmn"/>
        </w:rPr>
      </w:pPr>
      <w:r w:rsidRPr="00B42EF8">
        <w:rPr>
          <w:rFonts w:cs="Tms Rmn"/>
        </w:rPr>
        <w:t>Stjepan Vlahovich, Ground Level Solutions – trustee</w:t>
      </w:r>
    </w:p>
    <w:p w14:paraId="090728D0" w14:textId="77777777" w:rsidR="009B7921" w:rsidRPr="00B42EF8" w:rsidRDefault="009B7921" w:rsidP="009B7921">
      <w:pPr>
        <w:pStyle w:val="NoSpacing"/>
        <w:rPr>
          <w:rFonts w:cs="Tms Rmn"/>
        </w:rPr>
      </w:pPr>
      <w:r w:rsidRPr="00B42EF8">
        <w:rPr>
          <w:rFonts w:cs="Tms Rmn"/>
        </w:rPr>
        <w:t>Bill Yost, retired hydrologist – trustee</w:t>
      </w:r>
    </w:p>
    <w:p w14:paraId="4FA979F2" w14:textId="77777777" w:rsidR="007E7A03" w:rsidRDefault="007E7A03"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1CB9B0F2" w14:textId="77777777" w:rsidR="001C61B3" w:rsidRDefault="001C61B3" w:rsidP="001C61B3">
      <w:pPr>
        <w:pStyle w:val="NoSpacing"/>
        <w:rPr>
          <w:rFonts w:cs="Tms Rmn"/>
        </w:rPr>
      </w:pPr>
      <w:r w:rsidRPr="00B42EF8">
        <w:rPr>
          <w:rFonts w:cs="Tms Rmn"/>
        </w:rPr>
        <w:t>Andrew Finton, North Central Electric Cooperative – trustee</w:t>
      </w:r>
    </w:p>
    <w:p w14:paraId="28AC0DB5" w14:textId="77777777" w:rsidR="00621690" w:rsidRPr="00B42EF8" w:rsidRDefault="00621690" w:rsidP="00621690">
      <w:pPr>
        <w:pStyle w:val="NoSpacing"/>
        <w:rPr>
          <w:rFonts w:cs="Tms Rmn"/>
        </w:rPr>
      </w:pPr>
      <w:r w:rsidRPr="00B42EF8">
        <w:rPr>
          <w:rFonts w:cs="Tms Rmn"/>
        </w:rPr>
        <w:t xml:space="preserve">Janet Rehberg, Buckeye Power – trustee </w:t>
      </w:r>
    </w:p>
    <w:p w14:paraId="2E15B8DA" w14:textId="0A5D7BCC" w:rsidR="00171C51" w:rsidRDefault="00171C51" w:rsidP="00171C51">
      <w:pPr>
        <w:pStyle w:val="NoSpacing"/>
        <w:rPr>
          <w:rFonts w:cs="Tms Rmn"/>
        </w:rPr>
      </w:pPr>
      <w:r w:rsidRPr="007E7A03">
        <w:rPr>
          <w:rFonts w:cs="Tms Rmn"/>
        </w:rPr>
        <w:t>Ryan Steyer, OSU Moritz College of Law – board fellow</w:t>
      </w:r>
    </w:p>
    <w:p w14:paraId="002DE3CB" w14:textId="259A9380"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7176205F" w14:textId="77777777" w:rsidR="007E7A03" w:rsidRDefault="007E7A03" w:rsidP="00BF5B51">
      <w:pPr>
        <w:pStyle w:val="NoSpacing"/>
        <w:rPr>
          <w:rFonts w:cs="Tms Rmn"/>
        </w:rPr>
      </w:pPr>
      <w:r>
        <w:rPr>
          <w:rFonts w:cs="Tms Rmn"/>
        </w:rPr>
        <w:t>Monique Heath, education coordinator</w:t>
      </w:r>
    </w:p>
    <w:p w14:paraId="290E1EDA" w14:textId="217EC50B" w:rsidR="00831C02" w:rsidRDefault="00831C02" w:rsidP="00BF5B51">
      <w:pPr>
        <w:pStyle w:val="NoSpacing"/>
        <w:rPr>
          <w:rFonts w:cs="Tms Rmn"/>
        </w:rPr>
      </w:pPr>
      <w:r>
        <w:rPr>
          <w:rFonts w:cs="Tms Rmn"/>
        </w:rPr>
        <w:t>Jessica Sarber,</w:t>
      </w:r>
      <w:r w:rsidR="007E7A03">
        <w:rPr>
          <w:rFonts w:cs="Tms Rmn"/>
        </w:rPr>
        <w:t xml:space="preserve"> education coordinator</w:t>
      </w:r>
    </w:p>
    <w:p w14:paraId="1B8BA2A4" w14:textId="77777777" w:rsidR="00976FBC" w:rsidRPr="00976FBC" w:rsidRDefault="00976FBC" w:rsidP="00BF5B51">
      <w:pPr>
        <w:pStyle w:val="NoSpacing"/>
        <w:rPr>
          <w:rFonts w:cs="Tms Rmn"/>
        </w:rPr>
      </w:pPr>
    </w:p>
    <w:p w14:paraId="7F74CBE7" w14:textId="39195E00" w:rsidR="00FA2CE2" w:rsidRPr="00A87DA8" w:rsidRDefault="00D442B9" w:rsidP="00FA2CE2">
      <w:pPr>
        <w:spacing w:after="0" w:line="240" w:lineRule="auto"/>
        <w:rPr>
          <w:b/>
        </w:rPr>
      </w:pPr>
      <w:r w:rsidRPr="00A87DA8">
        <w:rPr>
          <w:b/>
        </w:rPr>
        <w:t>Call to Order and</w:t>
      </w:r>
      <w:r w:rsidR="00FA2CE2" w:rsidRPr="00A87DA8">
        <w:rPr>
          <w:b/>
        </w:rPr>
        <w:t xml:space="preserve"> </w:t>
      </w:r>
      <w:r w:rsidR="009B7921">
        <w:rPr>
          <w:b/>
        </w:rPr>
        <w:t>Approval of Consent Agenda and Minutes</w:t>
      </w:r>
      <w:r w:rsidR="00FA2CE2" w:rsidRPr="00A87DA8">
        <w:rPr>
          <w:b/>
        </w:rPr>
        <w:t>:</w:t>
      </w:r>
    </w:p>
    <w:p w14:paraId="5050D320" w14:textId="51BF2456" w:rsidR="00A21E64" w:rsidRPr="005A312D" w:rsidRDefault="00D442B9" w:rsidP="00A21E64">
      <w:pPr>
        <w:spacing w:after="0" w:line="240" w:lineRule="auto"/>
      </w:pPr>
      <w:r w:rsidRPr="00A87DA8">
        <w:t xml:space="preserve">President </w:t>
      </w:r>
      <w:r w:rsidR="00976FBC">
        <w:t xml:space="preserve">Scott Potter </w:t>
      </w:r>
      <w:r w:rsidR="009B7921">
        <w:t xml:space="preserve">called the meeting to order and welcomed all in attendance. </w:t>
      </w:r>
      <w:r w:rsidR="00A21E64" w:rsidRPr="005A312D">
        <w:t>Potter noted the</w:t>
      </w:r>
      <w:r w:rsidR="009B7921">
        <w:t xml:space="preserve"> proposed agenda and</w:t>
      </w:r>
      <w:r w:rsidR="005A312D" w:rsidRPr="005A312D">
        <w:t xml:space="preserve"> </w:t>
      </w:r>
      <w:r w:rsidR="00A21E64" w:rsidRPr="005A312D">
        <w:t xml:space="preserve">minutes of the </w:t>
      </w:r>
      <w:r w:rsidR="009B7921">
        <w:t xml:space="preserve">February </w:t>
      </w:r>
      <w:r w:rsidR="00A21E64" w:rsidRPr="005A312D">
        <w:t xml:space="preserve">board meeting had been distributed electronically prior to the meeting, and asked if there were any corrections or additions. Hearing none, Potter called for a motion. </w:t>
      </w:r>
      <w:r w:rsidR="009B7921">
        <w:t>Jackie Bird</w:t>
      </w:r>
      <w:r w:rsidR="005A312D" w:rsidRPr="005A312D">
        <w:t xml:space="preserve"> </w:t>
      </w:r>
      <w:r w:rsidR="00A21E64" w:rsidRPr="005A312D">
        <w:t xml:space="preserve">moved to accept and close the agenda and to approve the </w:t>
      </w:r>
      <w:r w:rsidR="009B7921">
        <w:t>February</w:t>
      </w:r>
      <w:r w:rsidR="00A21E64" w:rsidRPr="005A312D">
        <w:t xml:space="preserve"> meeting minutes; </w:t>
      </w:r>
      <w:r w:rsidR="009B7921">
        <w:t>Devin Parram</w:t>
      </w:r>
      <w:r w:rsidR="005A312D" w:rsidRPr="005A312D">
        <w:t xml:space="preserve"> seconded.</w:t>
      </w:r>
      <w:r w:rsidR="00A21E64" w:rsidRPr="005A312D">
        <w:t xml:space="preserve"> </w:t>
      </w:r>
      <w:r w:rsidR="0019456F" w:rsidRPr="005A312D">
        <w:t xml:space="preserve">Potter </w:t>
      </w:r>
      <w:r w:rsidR="00A21E64" w:rsidRPr="005A312D">
        <w:t>called the vote. Motion carried</w:t>
      </w:r>
      <w:r w:rsidR="00E836B9" w:rsidRPr="005A312D">
        <w:t xml:space="preserve"> unanimously</w:t>
      </w:r>
      <w:r w:rsidR="00A21E64" w:rsidRPr="005A312D">
        <w:t>.</w:t>
      </w:r>
    </w:p>
    <w:p w14:paraId="47C04DD0" w14:textId="77777777" w:rsidR="00A21E64" w:rsidRPr="000A5F16" w:rsidRDefault="00A21E64" w:rsidP="003E5296">
      <w:pPr>
        <w:spacing w:after="0" w:line="240" w:lineRule="auto"/>
        <w:rPr>
          <w:b/>
          <w:color w:val="FF0000"/>
        </w:rPr>
      </w:pPr>
    </w:p>
    <w:p w14:paraId="436F9FB7" w14:textId="721B5F30" w:rsidR="009C0BA4" w:rsidRPr="006A2532" w:rsidRDefault="009C0BA4" w:rsidP="003E5296">
      <w:pPr>
        <w:spacing w:after="0" w:line="240" w:lineRule="auto"/>
        <w:rPr>
          <w:b/>
        </w:rPr>
      </w:pPr>
      <w:r w:rsidRPr="006A2532">
        <w:rPr>
          <w:b/>
        </w:rPr>
        <w:t xml:space="preserve">OEP </w:t>
      </w:r>
      <w:r w:rsidR="005A312D" w:rsidRPr="006A2532">
        <w:rPr>
          <w:b/>
        </w:rPr>
        <w:t>Committee Structure</w:t>
      </w:r>
      <w:r w:rsidR="00E836B9" w:rsidRPr="006A2532">
        <w:rPr>
          <w:b/>
        </w:rPr>
        <w:t>:</w:t>
      </w:r>
    </w:p>
    <w:p w14:paraId="7E0DB495" w14:textId="4B7B39DF" w:rsidR="00DA511B" w:rsidRPr="006A2532" w:rsidRDefault="00F07408" w:rsidP="003E5296">
      <w:pPr>
        <w:spacing w:after="0" w:line="240" w:lineRule="auto"/>
      </w:pPr>
      <w:r w:rsidRPr="006A2532">
        <w:t xml:space="preserve">Scott Potter </w:t>
      </w:r>
      <w:r w:rsidR="005A312D" w:rsidRPr="006A2532">
        <w:t xml:space="preserve">shared </w:t>
      </w:r>
      <w:r w:rsidR="00710D5A" w:rsidRPr="006A2532">
        <w:t xml:space="preserve">progress on the </w:t>
      </w:r>
      <w:r w:rsidR="00615C8A">
        <w:t>plan to revise the</w:t>
      </w:r>
      <w:r w:rsidR="00710D5A" w:rsidRPr="006A2532">
        <w:t xml:space="preserve"> </w:t>
      </w:r>
      <w:r w:rsidR="005267C5" w:rsidRPr="006A2532">
        <w:t xml:space="preserve">OEP committee structure </w:t>
      </w:r>
      <w:r w:rsidR="005A312D" w:rsidRPr="006A2532">
        <w:t>to en</w:t>
      </w:r>
      <w:r w:rsidR="00DD16DE" w:rsidRPr="006A2532">
        <w:t>hance the board’s effectiveness, including a list of the six committees</w:t>
      </w:r>
      <w:r w:rsidR="00DA511B" w:rsidRPr="006A2532">
        <w:t xml:space="preserve"> – Executive, Finance, Governance, Marketing, Development and Program/Impact --</w:t>
      </w:r>
      <w:r w:rsidR="00DD16DE" w:rsidRPr="006A2532">
        <w:t xml:space="preserve"> and board members serving on </w:t>
      </w:r>
      <w:r w:rsidR="00DA511B" w:rsidRPr="006A2532">
        <w:t xml:space="preserve">the latter three committees. </w:t>
      </w:r>
      <w:r w:rsidR="00615C8A">
        <w:t>Those c</w:t>
      </w:r>
      <w:r w:rsidR="00DA511B" w:rsidRPr="006A2532">
        <w:t>ommittee</w:t>
      </w:r>
      <w:r w:rsidR="006A2532">
        <w:t>s and</w:t>
      </w:r>
      <w:r w:rsidR="00DA511B" w:rsidRPr="006A2532">
        <w:t xml:space="preserve"> members are:</w:t>
      </w:r>
    </w:p>
    <w:p w14:paraId="36E2A807" w14:textId="77777777" w:rsidR="00615C8A" w:rsidRDefault="00DA511B" w:rsidP="00615C8A">
      <w:pPr>
        <w:pStyle w:val="ListParagraph"/>
        <w:numPr>
          <w:ilvl w:val="0"/>
          <w:numId w:val="13"/>
        </w:numPr>
        <w:spacing w:after="0" w:line="240" w:lineRule="auto"/>
      </w:pPr>
      <w:r w:rsidRPr="006A2532">
        <w:lastRenderedPageBreak/>
        <w:t xml:space="preserve">Marketing – </w:t>
      </w:r>
      <w:r w:rsidR="00615C8A">
        <w:t xml:space="preserve">Charged with developing a marketing plan for OEP appealing to all stakeholders. </w:t>
      </w:r>
      <w:r w:rsidR="00DA5A8F" w:rsidRPr="006A2532">
        <w:t xml:space="preserve">Chair Jill Kocher and members </w:t>
      </w:r>
      <w:r w:rsidRPr="006A2532">
        <w:t xml:space="preserve">Jackie Bird, Janet Rehberg, Ryan Stredney, Stjepan Vlahovich, Tony Ramos and staff </w:t>
      </w:r>
      <w:r w:rsidR="006A2532" w:rsidRPr="006A2532">
        <w:t>membe</w:t>
      </w:r>
      <w:r w:rsidRPr="006A2532">
        <w:t xml:space="preserve">r Jessica Sarber; </w:t>
      </w:r>
    </w:p>
    <w:p w14:paraId="56939455" w14:textId="77777777" w:rsidR="00615C8A" w:rsidRDefault="00DA511B" w:rsidP="00615C8A">
      <w:pPr>
        <w:pStyle w:val="ListParagraph"/>
        <w:numPr>
          <w:ilvl w:val="0"/>
          <w:numId w:val="13"/>
        </w:numPr>
        <w:spacing w:after="0" w:line="240" w:lineRule="auto"/>
      </w:pPr>
      <w:r w:rsidRPr="006A2532">
        <w:t xml:space="preserve">Development – </w:t>
      </w:r>
      <w:r w:rsidR="00615C8A">
        <w:t xml:space="preserve">Charged with overseeing OEP’s overall fundraising strategy. </w:t>
      </w:r>
      <w:r w:rsidR="00DA5A8F" w:rsidRPr="006A2532">
        <w:t xml:space="preserve">Chair Scott Potter and members </w:t>
      </w:r>
      <w:r w:rsidRPr="006A2532">
        <w:t>Devin Parram, T.J. Faze, Dale Arnold, Chris Monacelli, Holly Karg and staff member Shauni Nix; and</w:t>
      </w:r>
    </w:p>
    <w:p w14:paraId="55A53E9A" w14:textId="656260BE" w:rsidR="00DA5A8F" w:rsidRPr="006A2532" w:rsidRDefault="00DA5A8F" w:rsidP="00615C8A">
      <w:pPr>
        <w:pStyle w:val="ListParagraph"/>
        <w:numPr>
          <w:ilvl w:val="0"/>
          <w:numId w:val="13"/>
        </w:numPr>
        <w:spacing w:after="0" w:line="240" w:lineRule="auto"/>
      </w:pPr>
      <w:r w:rsidRPr="006A2532">
        <w:t>Program/Impact – C</w:t>
      </w:r>
      <w:r w:rsidR="00615C8A">
        <w:t>harged with focusing on the approaches and operations of OEP’s programs. C</w:t>
      </w:r>
      <w:r w:rsidRPr="006A2532">
        <w:t xml:space="preserve">hair Jeanne Gogolski and members Barry Schumann, Susan Moser, Andrew Finton, Bill Yost and staff </w:t>
      </w:r>
      <w:r w:rsidR="006A2532" w:rsidRPr="006A2532">
        <w:t xml:space="preserve">members </w:t>
      </w:r>
      <w:r w:rsidRPr="006A2532">
        <w:t>Sue Tenney and Monique Heath.</w:t>
      </w:r>
    </w:p>
    <w:p w14:paraId="4E8D394D" w14:textId="77777777" w:rsidR="00DA5A8F" w:rsidRDefault="00DA5A8F" w:rsidP="003E5296">
      <w:pPr>
        <w:spacing w:after="0" w:line="240" w:lineRule="auto"/>
        <w:rPr>
          <w:color w:val="FF0000"/>
        </w:rPr>
      </w:pPr>
    </w:p>
    <w:p w14:paraId="6C6018B3" w14:textId="65072252" w:rsidR="00DA511B" w:rsidRPr="00615C8A" w:rsidRDefault="00710D5A" w:rsidP="003E5296">
      <w:pPr>
        <w:spacing w:after="0" w:line="240" w:lineRule="auto"/>
      </w:pPr>
      <w:r w:rsidRPr="006A2532">
        <w:t>Potter said the intent is to make committees the workhorse</w:t>
      </w:r>
      <w:r w:rsidR="00DA5A8F" w:rsidRPr="006A2532">
        <w:t>s</w:t>
      </w:r>
      <w:r w:rsidRPr="006A2532">
        <w:t xml:space="preserve"> of the board</w:t>
      </w:r>
      <w:r w:rsidR="003B3F51" w:rsidRPr="006A2532">
        <w:t>. C</w:t>
      </w:r>
      <w:r w:rsidRPr="006A2532">
        <w:t xml:space="preserve">ommittees will </w:t>
      </w:r>
      <w:r w:rsidR="00DA511B" w:rsidRPr="006A2532">
        <w:t xml:space="preserve">consist primarily of subject matter experts who will </w:t>
      </w:r>
      <w:r w:rsidRPr="006A2532">
        <w:t xml:space="preserve">consider matters within each committee’s </w:t>
      </w:r>
      <w:r w:rsidR="00DD16DE" w:rsidRPr="006A2532">
        <w:t xml:space="preserve">subject matter </w:t>
      </w:r>
      <w:r w:rsidRPr="006A2532">
        <w:t xml:space="preserve">purview during meetings </w:t>
      </w:r>
      <w:r w:rsidR="00DD16DE" w:rsidRPr="006A2532">
        <w:t>between</w:t>
      </w:r>
      <w:r w:rsidR="00DA511B" w:rsidRPr="006A2532">
        <w:t xml:space="preserve"> or </w:t>
      </w:r>
      <w:r w:rsidR="00DD16DE" w:rsidRPr="006A2532">
        <w:t xml:space="preserve">before board meetings, </w:t>
      </w:r>
      <w:r w:rsidRPr="006A2532">
        <w:t xml:space="preserve">then report </w:t>
      </w:r>
      <w:r w:rsidR="00DD16DE" w:rsidRPr="006A2532">
        <w:t xml:space="preserve">findings or recommendations </w:t>
      </w:r>
      <w:r w:rsidR="00DA511B" w:rsidRPr="006A2532">
        <w:t>to the board to enable board members to make better informed choices.</w:t>
      </w:r>
      <w:r w:rsidR="00615C8A">
        <w:t xml:space="preserve"> </w:t>
      </w:r>
      <w:r w:rsidR="00615C8A" w:rsidRPr="00615C8A">
        <w:t>Potter said committees generally would move on</w:t>
      </w:r>
      <w:r w:rsidR="00615C8A">
        <w:t xml:space="preserve"> consensus rather than by vote, and staff would record notes and prepare a summary of about two paragraphs including when the meeting was held and who participate.</w:t>
      </w:r>
    </w:p>
    <w:p w14:paraId="48C4D9DD" w14:textId="6FFC0F22" w:rsidR="00DA5A8F" w:rsidRDefault="00DA5A8F" w:rsidP="003E5296">
      <w:pPr>
        <w:spacing w:after="0" w:line="240" w:lineRule="auto"/>
        <w:rPr>
          <w:color w:val="FF0000"/>
        </w:rPr>
      </w:pPr>
    </w:p>
    <w:p w14:paraId="67669006" w14:textId="77777777" w:rsidR="006A2532" w:rsidRPr="006A2532" w:rsidRDefault="006A2532" w:rsidP="003E5296">
      <w:pPr>
        <w:spacing w:after="0" w:line="240" w:lineRule="auto"/>
      </w:pPr>
      <w:r w:rsidRPr="006A2532">
        <w:t>Dale Arnold moved the recognize the revised committee structure; Chris Monacelli seconded. Potter called the vote. Motion carried unanimously.</w:t>
      </w:r>
    </w:p>
    <w:p w14:paraId="54F8583B" w14:textId="77777777" w:rsidR="006A2532" w:rsidRDefault="006A2532" w:rsidP="003E5296">
      <w:pPr>
        <w:spacing w:after="0" w:line="240" w:lineRule="auto"/>
        <w:rPr>
          <w:color w:val="FF0000"/>
        </w:rPr>
      </w:pPr>
    </w:p>
    <w:p w14:paraId="33DD8004" w14:textId="194C6E38" w:rsidR="006A2532" w:rsidRPr="00FB6071" w:rsidRDefault="006A2532" w:rsidP="003E5296">
      <w:pPr>
        <w:spacing w:after="0" w:line="240" w:lineRule="auto"/>
      </w:pPr>
      <w:r w:rsidRPr="00FB6071">
        <w:t xml:space="preserve">Potter asked the Marketing, Development and Program/Impact committees to spend </w:t>
      </w:r>
      <w:r w:rsidR="00615C8A" w:rsidRPr="00FB6071">
        <w:t>30</w:t>
      </w:r>
      <w:r w:rsidRPr="00FB6071">
        <w:t xml:space="preserve"> minutes </w:t>
      </w:r>
      <w:r w:rsidR="00615C8A" w:rsidRPr="00FB6071">
        <w:t>reviewing the committee’s charge relative to the organization’s strategic plan, consider when and how to meet, and to consider plans for the next six months or so. The committees then met</w:t>
      </w:r>
      <w:r w:rsidR="00E142F9">
        <w:t xml:space="preserve"> separately</w:t>
      </w:r>
      <w:r w:rsidR="00615C8A" w:rsidRPr="00FB6071">
        <w:t xml:space="preserve"> for discussions.</w:t>
      </w:r>
    </w:p>
    <w:p w14:paraId="7D7CE5E8" w14:textId="3B8CE599" w:rsidR="00615C8A" w:rsidRPr="00FB6071" w:rsidRDefault="00615C8A" w:rsidP="003E5296">
      <w:pPr>
        <w:spacing w:after="0" w:line="240" w:lineRule="auto"/>
      </w:pPr>
    </w:p>
    <w:p w14:paraId="27510336" w14:textId="23C9CA2A" w:rsidR="00615C8A" w:rsidRPr="00FB6071" w:rsidRDefault="00615C8A" w:rsidP="003E5296">
      <w:pPr>
        <w:spacing w:after="0" w:line="240" w:lineRule="auto"/>
      </w:pPr>
      <w:r w:rsidRPr="00FB6071">
        <w:t xml:space="preserve">The board reconvened at 2:30 p.m. and Potter asked committee chairs to briefly share feedback from the discussions.  Potter started by stating the Development Committee sees a need to embrace a broader view of energy </w:t>
      </w:r>
      <w:r w:rsidR="003D7FE0" w:rsidRPr="00FB6071">
        <w:t xml:space="preserve">stakeholders </w:t>
      </w:r>
      <w:r w:rsidRPr="00FB6071">
        <w:t>beyond those entities that produce it</w:t>
      </w:r>
      <w:r w:rsidR="003D7FE0" w:rsidRPr="00FB6071">
        <w:t xml:space="preserve">. He said the organization needs to identify </w:t>
      </w:r>
      <w:r w:rsidRPr="00FB6071">
        <w:t>suppliers, industrial users and others</w:t>
      </w:r>
      <w:r w:rsidR="003D7FE0" w:rsidRPr="00FB6071">
        <w:t xml:space="preserve"> and share the mission of OEP with those entities and encourage their support of the organization.</w:t>
      </w:r>
    </w:p>
    <w:p w14:paraId="0F5D6D7A" w14:textId="0E3D87FD" w:rsidR="003D7FE0" w:rsidRPr="00FB6071" w:rsidRDefault="003D7FE0" w:rsidP="003E5296">
      <w:pPr>
        <w:spacing w:after="0" w:line="240" w:lineRule="auto"/>
      </w:pPr>
    </w:p>
    <w:p w14:paraId="69969DE5" w14:textId="0FC6EFBD" w:rsidR="003D7FE0" w:rsidRPr="00FB6071" w:rsidRDefault="003D7FE0" w:rsidP="003E5296">
      <w:pPr>
        <w:spacing w:after="0" w:line="240" w:lineRule="auto"/>
      </w:pPr>
      <w:r w:rsidRPr="00FB6071">
        <w:t>Jill Kocher said the Marketing Committee foresees a 12-month plan to review OEP materials and develop a list than can be shared with funders. The committee also plans to target stakeholders including state legislators and the Ohio Department of Education for outreach, including inviting lawmakers and policy makers to attend OEP events such as energy workshops to see students in action. The committee also suggested seeking help from vocational or tech schools in engaging students for concepts to update the OEP website.</w:t>
      </w:r>
    </w:p>
    <w:p w14:paraId="5DE7EBCB" w14:textId="254DA530" w:rsidR="003D7FE0" w:rsidRPr="00FB6071" w:rsidRDefault="003D7FE0" w:rsidP="003E5296">
      <w:pPr>
        <w:spacing w:after="0" w:line="240" w:lineRule="auto"/>
      </w:pPr>
    </w:p>
    <w:p w14:paraId="2EC6DF21" w14:textId="03C7113A" w:rsidR="003D7FE0" w:rsidRDefault="003D7FE0" w:rsidP="003E5296">
      <w:pPr>
        <w:spacing w:after="0" w:line="240" w:lineRule="auto"/>
      </w:pPr>
      <w:r w:rsidRPr="00FB6071">
        <w:t xml:space="preserve">Jeanne Gogolski said the Program/Impact Committee foresees exploring current and prospective means of measuring and evaluating programs, </w:t>
      </w:r>
      <w:r w:rsidR="00E142F9">
        <w:t xml:space="preserve">and looking at metrics to share with teachers, legislators and other stakeholders. </w:t>
      </w:r>
    </w:p>
    <w:p w14:paraId="6DE846C1" w14:textId="433D9DC3" w:rsidR="009B7921" w:rsidRDefault="009B7921" w:rsidP="003E5296">
      <w:pPr>
        <w:spacing w:after="0" w:line="240" w:lineRule="auto"/>
        <w:rPr>
          <w:color w:val="FF0000"/>
        </w:rPr>
      </w:pPr>
    </w:p>
    <w:p w14:paraId="6040A2DE" w14:textId="77777777" w:rsidR="00E142F9" w:rsidRPr="00E142F9" w:rsidRDefault="00E142F9" w:rsidP="003E5296">
      <w:pPr>
        <w:spacing w:after="0" w:line="240" w:lineRule="auto"/>
      </w:pPr>
      <w:r w:rsidRPr="00E142F9">
        <w:t>Potter thanked the committees for their initial work.</w:t>
      </w:r>
    </w:p>
    <w:p w14:paraId="00E36914" w14:textId="77777777" w:rsidR="00E142F9" w:rsidRDefault="00E142F9" w:rsidP="003E5296">
      <w:pPr>
        <w:spacing w:after="0" w:line="240" w:lineRule="auto"/>
        <w:rPr>
          <w:b/>
        </w:rPr>
      </w:pPr>
    </w:p>
    <w:p w14:paraId="5C306B5E" w14:textId="182C14EC" w:rsidR="009B7921" w:rsidRPr="00E142F9" w:rsidRDefault="009B7921" w:rsidP="003E5296">
      <w:pPr>
        <w:spacing w:after="0" w:line="240" w:lineRule="auto"/>
      </w:pPr>
      <w:r>
        <w:rPr>
          <w:b/>
        </w:rPr>
        <w:t>Youth Energy Celebration:</w:t>
      </w:r>
      <w:r w:rsidR="00E142F9">
        <w:rPr>
          <w:b/>
        </w:rPr>
        <w:t xml:space="preserve"> </w:t>
      </w:r>
      <w:r w:rsidR="00E142F9" w:rsidRPr="00E142F9">
        <w:t>Shauni Nix</w:t>
      </w:r>
      <w:r w:rsidR="00E142F9">
        <w:t xml:space="preserve"> asked board members to share by April 8 the names and contact information of anyone they would like to be invited to the celebration May 8 at the Columbus Zoo. Nix said the event will be similar to last year but that board members and guests will be seated strategically throughout the venue to facilitate interaction with student teams. Board members will be asked to host tables and given guidance on responsibilities.</w:t>
      </w:r>
    </w:p>
    <w:p w14:paraId="6E2A1B85" w14:textId="77777777" w:rsidR="009B7921" w:rsidRDefault="009B7921" w:rsidP="003E5296">
      <w:pPr>
        <w:spacing w:after="0" w:line="240" w:lineRule="auto"/>
        <w:rPr>
          <w:b/>
        </w:rPr>
      </w:pPr>
    </w:p>
    <w:p w14:paraId="5326B871" w14:textId="273EBC9A" w:rsidR="009B7921" w:rsidRPr="00D07026" w:rsidRDefault="009B7921" w:rsidP="003E5296">
      <w:pPr>
        <w:spacing w:after="0" w:line="240" w:lineRule="auto"/>
      </w:pPr>
      <w:r>
        <w:rPr>
          <w:b/>
        </w:rPr>
        <w:t>Board Retreat Date and Location:</w:t>
      </w:r>
      <w:r w:rsidR="00E142F9">
        <w:rPr>
          <w:b/>
        </w:rPr>
        <w:t xml:space="preserve"> </w:t>
      </w:r>
      <w:r w:rsidR="00E142F9" w:rsidRPr="00D07026">
        <w:t xml:space="preserve">Shauni Nix said Scott Potter has offered to host the Oct. 3 board retreat </w:t>
      </w:r>
      <w:r w:rsidR="00D07026" w:rsidRPr="00D07026">
        <w:t xml:space="preserve">at The Ohio State University’s redesigned planetarium </w:t>
      </w:r>
      <w:r w:rsidR="00E142F9" w:rsidRPr="00D07026">
        <w:t xml:space="preserve">pending </w:t>
      </w:r>
      <w:r w:rsidR="00D07026">
        <w:t>availability.</w:t>
      </w:r>
    </w:p>
    <w:p w14:paraId="0A957DFC" w14:textId="77777777" w:rsidR="009B7921" w:rsidRDefault="009B7921" w:rsidP="003E5296">
      <w:pPr>
        <w:spacing w:after="0" w:line="240" w:lineRule="auto"/>
        <w:rPr>
          <w:b/>
        </w:rPr>
      </w:pPr>
    </w:p>
    <w:p w14:paraId="07454F72" w14:textId="6B676C4D" w:rsidR="009D113F" w:rsidRDefault="009B7921" w:rsidP="003E5296">
      <w:pPr>
        <w:spacing w:after="0" w:line="240" w:lineRule="auto"/>
      </w:pPr>
      <w:r>
        <w:rPr>
          <w:b/>
        </w:rPr>
        <w:t>Executi</w:t>
      </w:r>
      <w:r w:rsidR="0028270E" w:rsidRPr="0028270E">
        <w:rPr>
          <w:b/>
        </w:rPr>
        <w:t>ve Director Updates:</w:t>
      </w:r>
      <w:r w:rsidR="00A516C4">
        <w:rPr>
          <w:b/>
        </w:rPr>
        <w:t xml:space="preserve"> </w:t>
      </w:r>
      <w:r w:rsidR="00A516C4" w:rsidRPr="00A516C4">
        <w:t xml:space="preserve">Shauni Nix </w:t>
      </w:r>
      <w:r w:rsidR="009D113F">
        <w:t>asked for volunteers to judge student energy p</w:t>
      </w:r>
      <w:r w:rsidR="005D742B">
        <w:t>ortfolio</w:t>
      </w:r>
      <w:r w:rsidR="009D113F">
        <w:t>s this month.  Sue Tenney said judging through the National Energy Education Development (NEED) Project’s online portal will be conducted April 16-20. At least 10 board members volunteered to assist.</w:t>
      </w:r>
    </w:p>
    <w:p w14:paraId="32CAA75D" w14:textId="77777777" w:rsidR="009D113F" w:rsidRDefault="009D113F" w:rsidP="003E5296">
      <w:pPr>
        <w:spacing w:after="0" w:line="240" w:lineRule="auto"/>
      </w:pPr>
    </w:p>
    <w:p w14:paraId="2DB950A1" w14:textId="177057B9" w:rsidR="00D07026" w:rsidRPr="00A516C4" w:rsidRDefault="009D113F" w:rsidP="003E5296">
      <w:pPr>
        <w:spacing w:after="0" w:line="240" w:lineRule="auto"/>
      </w:pPr>
      <w:r>
        <w:t xml:space="preserve">Nix said </w:t>
      </w:r>
      <w:r w:rsidR="00A516C4" w:rsidRPr="00A516C4">
        <w:t>AEP Ohio w</w:t>
      </w:r>
      <w:r w:rsidR="00BE351C">
        <w:t>ants</w:t>
      </w:r>
      <w:r w:rsidR="00A516C4" w:rsidRPr="00A516C4">
        <w:t xml:space="preserve"> to expand its energy efficiency education program to reach 30,000 homes, up from the current 25,000 homes a year. Nix said OEP would need additional funding from the utility to hire educational contractors to deliver the expanded programs effectively.</w:t>
      </w:r>
    </w:p>
    <w:p w14:paraId="0F19025B" w14:textId="4D7C0FDC" w:rsidR="00A516C4" w:rsidRDefault="00A516C4" w:rsidP="003E5296">
      <w:pPr>
        <w:spacing w:after="0" w:line="240" w:lineRule="auto"/>
        <w:rPr>
          <w:b/>
        </w:rPr>
      </w:pPr>
    </w:p>
    <w:p w14:paraId="2B794A9B" w14:textId="70D75481" w:rsidR="00A516C4" w:rsidRPr="00BE351C" w:rsidRDefault="00A516C4" w:rsidP="003E5296">
      <w:pPr>
        <w:spacing w:after="0" w:line="240" w:lineRule="auto"/>
      </w:pPr>
      <w:r w:rsidRPr="00BE351C">
        <w:t>Ryan St</w:t>
      </w:r>
      <w:r w:rsidR="007C57DB">
        <w:t>r</w:t>
      </w:r>
      <w:r w:rsidRPr="00BE351C">
        <w:t>edney asked board members for thoughts on natural gas-related energy efficiency items for the e3 program kits.</w:t>
      </w:r>
      <w:r w:rsidR="00BE351C" w:rsidRPr="00BE351C">
        <w:t xml:space="preserve"> St</w:t>
      </w:r>
      <w:r w:rsidR="007C57DB">
        <w:t>r</w:t>
      </w:r>
      <w:r w:rsidR="00BE351C" w:rsidRPr="00BE351C">
        <w:t>edney said Columbia Gas is looking for more ways to document energy savings through kit items.</w:t>
      </w:r>
      <w:bookmarkStart w:id="0" w:name="_GoBack"/>
      <w:bookmarkEnd w:id="0"/>
    </w:p>
    <w:p w14:paraId="59346135" w14:textId="77777777" w:rsidR="00D07026" w:rsidRDefault="00D07026" w:rsidP="003E5296">
      <w:pPr>
        <w:spacing w:after="0" w:line="240" w:lineRule="auto"/>
        <w:rPr>
          <w:color w:val="FF0000"/>
        </w:rPr>
      </w:pPr>
    </w:p>
    <w:p w14:paraId="10A37579" w14:textId="41AC570E" w:rsidR="00747411" w:rsidRPr="00A516C4" w:rsidRDefault="00D07026" w:rsidP="003E5296">
      <w:pPr>
        <w:spacing w:after="0" w:line="240" w:lineRule="auto"/>
        <w:rPr>
          <w:rFonts w:cstheme="minorHAnsi"/>
        </w:rPr>
      </w:pPr>
      <w:r w:rsidRPr="00A516C4">
        <w:rPr>
          <w:rFonts w:cstheme="minorHAnsi"/>
        </w:rPr>
        <w:t xml:space="preserve">Nix said she attended the first meeting of the </w:t>
      </w:r>
      <w:r w:rsidR="00BE351C">
        <w:rPr>
          <w:rFonts w:cstheme="minorHAnsi"/>
        </w:rPr>
        <w:t xml:space="preserve">2019 </w:t>
      </w:r>
      <w:r w:rsidRPr="00A516C4">
        <w:rPr>
          <w:rFonts w:cstheme="minorHAnsi"/>
        </w:rPr>
        <w:t xml:space="preserve">Fundraising Leadership Academy, a </w:t>
      </w:r>
      <w:r w:rsidR="00747411" w:rsidRPr="00A516C4">
        <w:rPr>
          <w:rFonts w:cstheme="minorHAnsi"/>
        </w:rPr>
        <w:t>six-month program for individuals in fundraising roles at central Ohio nonprofits hosted by the Columbus Foundation. Nix anticipates the program will be a valuable resource in helping the OEP staff identify best practices in fundraising, and connect with funders and other nonprofits.</w:t>
      </w:r>
    </w:p>
    <w:p w14:paraId="3793A549" w14:textId="1E5B3389" w:rsidR="00747411" w:rsidRPr="00A516C4" w:rsidRDefault="00747411" w:rsidP="00747411">
      <w:pPr>
        <w:pStyle w:val="gmail-m6631320008075087605msoplaintext"/>
        <w:rPr>
          <w:rFonts w:asciiTheme="minorHAnsi" w:hAnsiTheme="minorHAnsi" w:cstheme="minorHAnsi"/>
          <w:sz w:val="22"/>
          <w:szCs w:val="22"/>
        </w:rPr>
      </w:pPr>
      <w:r w:rsidRPr="00A516C4">
        <w:rPr>
          <w:rFonts w:asciiTheme="minorHAnsi" w:hAnsiTheme="minorHAnsi" w:cstheme="minorHAnsi"/>
          <w:sz w:val="22"/>
          <w:szCs w:val="22"/>
        </w:rPr>
        <w:t xml:space="preserve">Nix said staff will be working with Mission Measurement this spring to identify outcomes and impact data that can be shared efficiently with multiple funders as part of a pilot program with about three dozen central Ohio nonprofits.  </w:t>
      </w:r>
      <w:r w:rsidRPr="00A516C4">
        <w:rPr>
          <w:rFonts w:asciiTheme="minorHAnsi" w:hAnsiTheme="minorHAnsi" w:cstheme="minorHAnsi"/>
          <w:sz w:val="22"/>
          <w:szCs w:val="22"/>
        </w:rPr>
        <w:t>Mission Measurement</w:t>
      </w:r>
      <w:r w:rsidR="00A516C4" w:rsidRPr="00A516C4">
        <w:rPr>
          <w:rFonts w:asciiTheme="minorHAnsi" w:hAnsiTheme="minorHAnsi" w:cstheme="minorHAnsi"/>
          <w:sz w:val="22"/>
          <w:szCs w:val="22"/>
        </w:rPr>
        <w:t>’</w:t>
      </w:r>
      <w:r w:rsidRPr="00A516C4">
        <w:rPr>
          <w:rFonts w:asciiTheme="minorHAnsi" w:hAnsiTheme="minorHAnsi" w:cstheme="minorHAnsi"/>
          <w:sz w:val="22"/>
          <w:szCs w:val="22"/>
        </w:rPr>
        <w:t xml:space="preserve">s Impact Genome Reporting Platform (IGRP) </w:t>
      </w:r>
      <w:r w:rsidR="00A516C4" w:rsidRPr="00A516C4">
        <w:rPr>
          <w:rFonts w:asciiTheme="minorHAnsi" w:hAnsiTheme="minorHAnsi" w:cstheme="minorHAnsi"/>
          <w:sz w:val="22"/>
          <w:szCs w:val="22"/>
        </w:rPr>
        <w:t xml:space="preserve">is used </w:t>
      </w:r>
      <w:r w:rsidRPr="00A516C4">
        <w:rPr>
          <w:rFonts w:asciiTheme="minorHAnsi" w:hAnsiTheme="minorHAnsi" w:cstheme="minorHAnsi"/>
          <w:sz w:val="22"/>
          <w:szCs w:val="22"/>
        </w:rPr>
        <w:t xml:space="preserve">to collect outcomes and impact data </w:t>
      </w:r>
      <w:r w:rsidR="00A516C4" w:rsidRPr="00A516C4">
        <w:rPr>
          <w:rFonts w:asciiTheme="minorHAnsi" w:hAnsiTheme="minorHAnsi" w:cstheme="minorHAnsi"/>
          <w:sz w:val="22"/>
          <w:szCs w:val="22"/>
        </w:rPr>
        <w:t>and</w:t>
      </w:r>
      <w:r w:rsidR="00BE351C">
        <w:rPr>
          <w:rFonts w:asciiTheme="minorHAnsi" w:hAnsiTheme="minorHAnsi" w:cstheme="minorHAnsi"/>
          <w:sz w:val="22"/>
          <w:szCs w:val="22"/>
        </w:rPr>
        <w:t xml:space="preserve"> </w:t>
      </w:r>
      <w:r w:rsidRPr="00A516C4">
        <w:rPr>
          <w:rFonts w:asciiTheme="minorHAnsi" w:hAnsiTheme="minorHAnsi" w:cstheme="minorHAnsi"/>
          <w:sz w:val="22"/>
          <w:szCs w:val="22"/>
        </w:rPr>
        <w:t xml:space="preserve">uses rigorous, evidence-based, standardized social outcomes to enable </w:t>
      </w:r>
      <w:r w:rsidR="00A516C4" w:rsidRPr="00A516C4">
        <w:rPr>
          <w:rFonts w:asciiTheme="minorHAnsi" w:hAnsiTheme="minorHAnsi" w:cstheme="minorHAnsi"/>
          <w:sz w:val="22"/>
          <w:szCs w:val="22"/>
        </w:rPr>
        <w:t xml:space="preserve">nonprofits </w:t>
      </w:r>
      <w:r w:rsidRPr="00A516C4">
        <w:rPr>
          <w:rFonts w:asciiTheme="minorHAnsi" w:hAnsiTheme="minorHAnsi" w:cstheme="minorHAnsi"/>
          <w:sz w:val="22"/>
          <w:szCs w:val="22"/>
        </w:rPr>
        <w:t xml:space="preserve">to quickly and easily report the impact of your programs. </w:t>
      </w:r>
      <w:r w:rsidR="00A516C4" w:rsidRPr="00A516C4">
        <w:rPr>
          <w:rFonts w:asciiTheme="minorHAnsi" w:hAnsiTheme="minorHAnsi" w:cstheme="minorHAnsi"/>
          <w:sz w:val="22"/>
          <w:szCs w:val="22"/>
        </w:rPr>
        <w:t xml:space="preserve"> The pilot is being funded by several central Ohio funders.</w:t>
      </w:r>
    </w:p>
    <w:p w14:paraId="3FA1971A" w14:textId="6C502C82" w:rsidR="00095F8A" w:rsidRPr="003950C6" w:rsidRDefault="00095F8A" w:rsidP="003E5296">
      <w:pPr>
        <w:spacing w:after="0" w:line="240" w:lineRule="auto"/>
        <w:rPr>
          <w:b/>
        </w:rPr>
      </w:pPr>
      <w:r w:rsidRPr="003950C6">
        <w:rPr>
          <w:b/>
        </w:rPr>
        <w:t>Education Updates:</w:t>
      </w:r>
    </w:p>
    <w:p w14:paraId="2FCACCF5" w14:textId="77777777" w:rsidR="00BE351C" w:rsidRPr="00BE351C" w:rsidRDefault="00BE351C" w:rsidP="003E5296">
      <w:pPr>
        <w:spacing w:after="0" w:line="240" w:lineRule="auto"/>
      </w:pPr>
      <w:r w:rsidRPr="00BE351C">
        <w:t xml:space="preserve">Monique Heath said she has received seven applications to participate in DP&amp;L’s </w:t>
      </w:r>
      <w:r w:rsidRPr="00BE351C">
        <w:t>AEGIS (Activating &amp; Energizing Girls in Science)</w:t>
      </w:r>
      <w:r w:rsidRPr="00BE351C">
        <w:t xml:space="preserve"> Energy Bike program in June in Dayton. Also in the works is a professional development program with Dayton Public Schools teachers on Aug. 8.</w:t>
      </w:r>
    </w:p>
    <w:p w14:paraId="473450DE" w14:textId="77777777" w:rsidR="00BE351C" w:rsidRPr="009D113F" w:rsidRDefault="00BE351C" w:rsidP="003E5296">
      <w:pPr>
        <w:spacing w:after="0" w:line="240" w:lineRule="auto"/>
      </w:pPr>
    </w:p>
    <w:p w14:paraId="68C870BB" w14:textId="77777777" w:rsidR="009D113F" w:rsidRPr="009D113F" w:rsidRDefault="00BE351C" w:rsidP="003E5296">
      <w:pPr>
        <w:spacing w:after="0" w:line="240" w:lineRule="auto"/>
      </w:pPr>
      <w:r w:rsidRPr="009D113F">
        <w:t>Jessica Sarber said the current Worthington City Schools energy education program has been completed</w:t>
      </w:r>
      <w:r w:rsidR="009D113F" w:rsidRPr="009D113F">
        <w:t>. She also noted energy efficiency programs surveys are due April 15 so she can complete reports to the respective program funders.  Recruitment for the 2019-2020 energy efficiency programs will include special efforts to target charter and private schools in order to expand the potential universe of homes reached through the programs.</w:t>
      </w:r>
    </w:p>
    <w:p w14:paraId="5B38C493" w14:textId="77777777" w:rsidR="009D113F" w:rsidRPr="009D113F" w:rsidRDefault="009D113F" w:rsidP="003E5296">
      <w:pPr>
        <w:spacing w:after="0" w:line="240" w:lineRule="auto"/>
      </w:pPr>
    </w:p>
    <w:p w14:paraId="7B4B63B9" w14:textId="77777777" w:rsidR="009D113F" w:rsidRPr="009D113F" w:rsidRDefault="009D113F" w:rsidP="003E5296">
      <w:pPr>
        <w:spacing w:after="0" w:line="240" w:lineRule="auto"/>
      </w:pPr>
      <w:r w:rsidRPr="009D113F">
        <w:t>Sue Tenney said the current Westerville City Schools energy education program has been completed. Applications are coming in for the Energy Sources Tour focused on central Ohio and the Energy Sources Blitz focused on the Cincinnati/southwestern Ohio region.</w:t>
      </w:r>
    </w:p>
    <w:p w14:paraId="57498207" w14:textId="77777777" w:rsidR="009D113F" w:rsidRDefault="009D113F" w:rsidP="003E5296">
      <w:pPr>
        <w:spacing w:after="0" w:line="240" w:lineRule="auto"/>
        <w:rPr>
          <w:color w:val="FF0000"/>
        </w:rPr>
      </w:pPr>
    </w:p>
    <w:p w14:paraId="548F5900" w14:textId="77777777" w:rsidR="0019456F" w:rsidRPr="0019456F" w:rsidRDefault="0019456F" w:rsidP="00F07408">
      <w:pPr>
        <w:spacing w:after="0" w:line="240" w:lineRule="auto"/>
        <w:rPr>
          <w:b/>
        </w:rPr>
      </w:pPr>
      <w:r w:rsidRPr="0019456F">
        <w:rPr>
          <w:b/>
        </w:rPr>
        <w:t>Adjournment:</w:t>
      </w:r>
    </w:p>
    <w:p w14:paraId="792A0A6F" w14:textId="56EDEDBE" w:rsidR="0019456F" w:rsidRDefault="00FB3D71" w:rsidP="00F07408">
      <w:pPr>
        <w:spacing w:after="0" w:line="240" w:lineRule="auto"/>
      </w:pPr>
      <w:r>
        <w:t>Sco</w:t>
      </w:r>
      <w:r w:rsidR="009B7921">
        <w:t xml:space="preserve">tt Potter called for a motion. Bill Yost </w:t>
      </w:r>
      <w:r>
        <w:t xml:space="preserve">moved to adjourn; </w:t>
      </w:r>
      <w:r w:rsidR="009B7921" w:rsidRPr="00B42EF8">
        <w:rPr>
          <w:rFonts w:cs="Tms Rmn"/>
        </w:rPr>
        <w:t>Stjepan Vlahovich</w:t>
      </w:r>
      <w:r w:rsidR="009B7921">
        <w:t xml:space="preserve"> </w:t>
      </w:r>
      <w:r>
        <w:t>seconded. Potter called the vote. Motion carried. The meeting adjourned at 3:</w:t>
      </w:r>
      <w:r w:rsidR="009B7921">
        <w:t>30</w:t>
      </w:r>
      <w:r>
        <w:t xml:space="preserve"> p.m.</w:t>
      </w:r>
    </w:p>
    <w:p w14:paraId="617DCBBF" w14:textId="77777777" w:rsidR="00FB3D71" w:rsidRDefault="00FB3D71" w:rsidP="00F07408">
      <w:pPr>
        <w:spacing w:after="0" w:line="240" w:lineRule="auto"/>
      </w:pPr>
    </w:p>
    <w:p w14:paraId="62148A35" w14:textId="77777777" w:rsidR="00AF327C" w:rsidRPr="00C1319F" w:rsidRDefault="00AF327C" w:rsidP="00AF327C">
      <w:pPr>
        <w:spacing w:after="0" w:line="240" w:lineRule="auto"/>
        <w:rPr>
          <w:i/>
        </w:rPr>
      </w:pPr>
      <w:r w:rsidRPr="00C1319F">
        <w:rPr>
          <w:i/>
        </w:rPr>
        <w:t>-Recorded by B. Schumann, secretary</w:t>
      </w:r>
    </w:p>
    <w:p w14:paraId="6E7A3A1E" w14:textId="77777777" w:rsidR="00AF327C" w:rsidRDefault="00AF327C" w:rsidP="003E5296">
      <w:pPr>
        <w:spacing w:after="0" w:line="240" w:lineRule="auto"/>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5736B32A" w14:textId="77777777" w:rsidR="005D742B" w:rsidRPr="0089161A" w:rsidRDefault="003F51B9" w:rsidP="005D742B">
      <w:pPr>
        <w:spacing w:after="0" w:line="240" w:lineRule="auto"/>
        <w:rPr>
          <w:szCs w:val="20"/>
        </w:rPr>
      </w:pPr>
      <w:r w:rsidRPr="0089161A">
        <w:rPr>
          <w:szCs w:val="20"/>
        </w:rPr>
        <w:t>Energy Por</w:t>
      </w:r>
      <w:r w:rsidR="005D742B" w:rsidRPr="0089161A">
        <w:rPr>
          <w:szCs w:val="20"/>
        </w:rPr>
        <w:t>tfolios due to NEED – April 15</w:t>
      </w:r>
    </w:p>
    <w:p w14:paraId="5AA75BF3" w14:textId="11D74A8A" w:rsidR="005D742B" w:rsidRPr="0089161A" w:rsidRDefault="005D742B" w:rsidP="005D742B">
      <w:pPr>
        <w:spacing w:after="0" w:line="240" w:lineRule="auto"/>
        <w:rPr>
          <w:szCs w:val="20"/>
        </w:rPr>
      </w:pPr>
      <w:r w:rsidRPr="0089161A">
        <w:rPr>
          <w:szCs w:val="20"/>
        </w:rPr>
        <w:t>Energy Portfolio Online Judging – April 16-20</w:t>
      </w:r>
    </w:p>
    <w:p w14:paraId="4C8BA0F6" w14:textId="27F4F3DB" w:rsidR="00121DDF" w:rsidRPr="0089161A" w:rsidRDefault="00121DDF" w:rsidP="00121DDF">
      <w:pPr>
        <w:spacing w:after="0" w:line="240" w:lineRule="auto"/>
        <w:rPr>
          <w:szCs w:val="20"/>
        </w:rPr>
      </w:pPr>
      <w:r w:rsidRPr="0089161A">
        <w:rPr>
          <w:szCs w:val="20"/>
        </w:rPr>
        <w:t>Informal Board Meeting/Committee Meetings – May 2, Worthington</w:t>
      </w:r>
    </w:p>
    <w:p w14:paraId="1CC43BA7" w14:textId="432C20E7" w:rsidR="003F51B9" w:rsidRPr="0089161A" w:rsidRDefault="003F51B9" w:rsidP="006B122D">
      <w:pPr>
        <w:spacing w:after="0" w:line="240" w:lineRule="auto"/>
        <w:rPr>
          <w:szCs w:val="20"/>
        </w:rPr>
      </w:pPr>
      <w:r w:rsidRPr="0089161A">
        <w:rPr>
          <w:szCs w:val="20"/>
        </w:rPr>
        <w:t>Youth Energy Celebration</w:t>
      </w:r>
      <w:r w:rsidR="000A5F16" w:rsidRPr="0089161A">
        <w:rPr>
          <w:szCs w:val="20"/>
        </w:rPr>
        <w:t xml:space="preserve"> --</w:t>
      </w:r>
      <w:r w:rsidRPr="0089161A">
        <w:rPr>
          <w:szCs w:val="20"/>
        </w:rPr>
        <w:t xml:space="preserve"> May 8, Columbus</w:t>
      </w:r>
    </w:p>
    <w:p w14:paraId="6D2DA8BA" w14:textId="0A47402D" w:rsidR="000A5F16" w:rsidRPr="0089161A" w:rsidRDefault="000A5F16" w:rsidP="006B122D">
      <w:pPr>
        <w:spacing w:after="0" w:line="240" w:lineRule="auto"/>
        <w:rPr>
          <w:szCs w:val="20"/>
        </w:rPr>
      </w:pPr>
      <w:r w:rsidRPr="0089161A">
        <w:rPr>
          <w:szCs w:val="20"/>
        </w:rPr>
        <w:t>DP&amp;L AEGIS Workshop, June 4-6, Dayton</w:t>
      </w:r>
    </w:p>
    <w:p w14:paraId="15B444B5" w14:textId="1592E2BB" w:rsidR="005D742B" w:rsidRPr="0089161A" w:rsidRDefault="005D742B" w:rsidP="006B122D">
      <w:pPr>
        <w:spacing w:after="0" w:line="240" w:lineRule="auto"/>
        <w:rPr>
          <w:szCs w:val="20"/>
        </w:rPr>
      </w:pPr>
      <w:r w:rsidRPr="0089161A">
        <w:rPr>
          <w:szCs w:val="20"/>
        </w:rPr>
        <w:t>Third- and Fifth-grade Professional Development, June 5, Columbus</w:t>
      </w:r>
    </w:p>
    <w:p w14:paraId="0CC03E3B" w14:textId="53DDE069" w:rsidR="00121DDF" w:rsidRPr="0089161A" w:rsidRDefault="00121DDF" w:rsidP="00121DDF">
      <w:pPr>
        <w:spacing w:after="0" w:line="240" w:lineRule="auto"/>
        <w:rPr>
          <w:szCs w:val="20"/>
        </w:rPr>
      </w:pPr>
      <w:r w:rsidRPr="0089161A">
        <w:rPr>
          <w:b/>
          <w:szCs w:val="20"/>
        </w:rPr>
        <w:t>Board Meeting</w:t>
      </w:r>
      <w:r w:rsidRPr="0089161A">
        <w:rPr>
          <w:szCs w:val="20"/>
        </w:rPr>
        <w:t xml:space="preserve"> – June 6, Worthington</w:t>
      </w:r>
    </w:p>
    <w:p w14:paraId="7AB7B12C" w14:textId="77777777" w:rsidR="005D742B" w:rsidRPr="0089161A" w:rsidRDefault="005D742B" w:rsidP="005D742B">
      <w:pPr>
        <w:spacing w:after="0" w:line="240" w:lineRule="auto"/>
        <w:rPr>
          <w:szCs w:val="20"/>
        </w:rPr>
      </w:pPr>
      <w:r w:rsidRPr="0089161A">
        <w:rPr>
          <w:szCs w:val="20"/>
        </w:rPr>
        <w:t>F</w:t>
      </w:r>
      <w:r w:rsidRPr="0089161A">
        <w:rPr>
          <w:szCs w:val="20"/>
        </w:rPr>
        <w:t>ourth</w:t>
      </w:r>
      <w:r w:rsidRPr="0089161A">
        <w:rPr>
          <w:szCs w:val="20"/>
        </w:rPr>
        <w:t xml:space="preserve">-grade Professional Development, June </w:t>
      </w:r>
      <w:r w:rsidRPr="0089161A">
        <w:rPr>
          <w:szCs w:val="20"/>
        </w:rPr>
        <w:t>11</w:t>
      </w:r>
      <w:r w:rsidRPr="0089161A">
        <w:rPr>
          <w:szCs w:val="20"/>
        </w:rPr>
        <w:t xml:space="preserve">, </w:t>
      </w:r>
      <w:r w:rsidRPr="0089161A">
        <w:rPr>
          <w:szCs w:val="20"/>
        </w:rPr>
        <w:t>Toledo</w:t>
      </w:r>
    </w:p>
    <w:p w14:paraId="6176BD7A" w14:textId="43BD9856" w:rsidR="005D742B" w:rsidRPr="0089161A" w:rsidRDefault="005D742B" w:rsidP="005D742B">
      <w:pPr>
        <w:spacing w:after="0" w:line="240" w:lineRule="auto"/>
        <w:rPr>
          <w:szCs w:val="20"/>
        </w:rPr>
      </w:pPr>
      <w:r w:rsidRPr="0089161A">
        <w:rPr>
          <w:szCs w:val="20"/>
        </w:rPr>
        <w:t xml:space="preserve">Third- and </w:t>
      </w:r>
      <w:r w:rsidRPr="0089161A">
        <w:rPr>
          <w:szCs w:val="20"/>
        </w:rPr>
        <w:t xml:space="preserve">Fifth-grade Professional Development, June </w:t>
      </w:r>
      <w:r w:rsidRPr="0089161A">
        <w:rPr>
          <w:szCs w:val="20"/>
        </w:rPr>
        <w:t>12</w:t>
      </w:r>
      <w:r w:rsidRPr="0089161A">
        <w:rPr>
          <w:szCs w:val="20"/>
        </w:rPr>
        <w:t xml:space="preserve">, </w:t>
      </w:r>
      <w:r w:rsidRPr="0089161A">
        <w:rPr>
          <w:szCs w:val="20"/>
        </w:rPr>
        <w:t>Toledo</w:t>
      </w:r>
    </w:p>
    <w:p w14:paraId="234FDD12" w14:textId="0177F910" w:rsidR="005D742B" w:rsidRPr="0089161A" w:rsidRDefault="005D742B" w:rsidP="005D742B">
      <w:pPr>
        <w:spacing w:after="0" w:line="240" w:lineRule="auto"/>
        <w:rPr>
          <w:szCs w:val="20"/>
        </w:rPr>
      </w:pPr>
      <w:r w:rsidRPr="0089161A">
        <w:rPr>
          <w:szCs w:val="20"/>
        </w:rPr>
        <w:t>F</w:t>
      </w:r>
      <w:r w:rsidRPr="0089161A">
        <w:rPr>
          <w:szCs w:val="20"/>
        </w:rPr>
        <w:t>ourth</w:t>
      </w:r>
      <w:r w:rsidRPr="0089161A">
        <w:rPr>
          <w:szCs w:val="20"/>
        </w:rPr>
        <w:t xml:space="preserve">-grade Professional Development, June </w:t>
      </w:r>
      <w:r w:rsidRPr="0089161A">
        <w:rPr>
          <w:szCs w:val="20"/>
        </w:rPr>
        <w:t>18</w:t>
      </w:r>
      <w:r w:rsidRPr="0089161A">
        <w:rPr>
          <w:szCs w:val="20"/>
        </w:rPr>
        <w:t>, Columbus</w:t>
      </w:r>
    </w:p>
    <w:p w14:paraId="49E0B6A8" w14:textId="632BDB96" w:rsidR="005D742B" w:rsidRPr="0089161A" w:rsidRDefault="005D742B" w:rsidP="005D742B">
      <w:pPr>
        <w:spacing w:after="0" w:line="240" w:lineRule="auto"/>
        <w:rPr>
          <w:szCs w:val="20"/>
        </w:rPr>
      </w:pPr>
      <w:r w:rsidRPr="0089161A">
        <w:rPr>
          <w:szCs w:val="20"/>
        </w:rPr>
        <w:t xml:space="preserve">Fourth- and </w:t>
      </w:r>
      <w:r w:rsidRPr="0089161A">
        <w:rPr>
          <w:szCs w:val="20"/>
        </w:rPr>
        <w:t>Fifth-grade Professional Development, June</w:t>
      </w:r>
      <w:r w:rsidRPr="0089161A">
        <w:rPr>
          <w:szCs w:val="20"/>
        </w:rPr>
        <w:t xml:space="preserve"> 20, Mansfield</w:t>
      </w:r>
    </w:p>
    <w:p w14:paraId="1F54A449" w14:textId="2A799156" w:rsidR="000A5F16" w:rsidRPr="0089161A" w:rsidRDefault="000A5F16" w:rsidP="00121DDF">
      <w:pPr>
        <w:spacing w:after="0" w:line="240" w:lineRule="auto"/>
        <w:rPr>
          <w:szCs w:val="20"/>
        </w:rPr>
      </w:pPr>
      <w:r w:rsidRPr="0089161A">
        <w:rPr>
          <w:szCs w:val="20"/>
        </w:rPr>
        <w:t>Central Ohio Energy Sources Tour – June 24-26, Columbus</w:t>
      </w:r>
    </w:p>
    <w:p w14:paraId="62A3E5C9" w14:textId="225483E5" w:rsidR="00121DDF" w:rsidRPr="0089161A" w:rsidRDefault="00121DDF" w:rsidP="00121DDF">
      <w:pPr>
        <w:spacing w:after="0" w:line="240" w:lineRule="auto"/>
        <w:rPr>
          <w:szCs w:val="20"/>
        </w:rPr>
      </w:pPr>
      <w:r w:rsidRPr="0089161A">
        <w:rPr>
          <w:szCs w:val="20"/>
        </w:rPr>
        <w:t>Informal Board Meeting/Committee Meetings – July 4, 2019, Worthington</w:t>
      </w:r>
    </w:p>
    <w:p w14:paraId="4414D303" w14:textId="77777777" w:rsidR="005D742B" w:rsidRPr="0089161A" w:rsidRDefault="005D742B" w:rsidP="005D742B">
      <w:pPr>
        <w:spacing w:after="0" w:line="240" w:lineRule="auto"/>
        <w:rPr>
          <w:szCs w:val="20"/>
        </w:rPr>
      </w:pPr>
      <w:r w:rsidRPr="0089161A">
        <w:rPr>
          <w:szCs w:val="20"/>
        </w:rPr>
        <w:t xml:space="preserve">Third- and </w:t>
      </w:r>
      <w:r w:rsidRPr="0089161A">
        <w:rPr>
          <w:szCs w:val="20"/>
        </w:rPr>
        <w:t>Fourth-grade Professional Development, Ju</w:t>
      </w:r>
      <w:r w:rsidRPr="0089161A">
        <w:rPr>
          <w:szCs w:val="20"/>
        </w:rPr>
        <w:t>ly 9, Cincinnati</w:t>
      </w:r>
    </w:p>
    <w:p w14:paraId="04CB785B" w14:textId="77777777" w:rsidR="005D742B" w:rsidRPr="0089161A" w:rsidRDefault="005D742B" w:rsidP="005D742B">
      <w:pPr>
        <w:spacing w:after="0" w:line="240" w:lineRule="auto"/>
        <w:rPr>
          <w:szCs w:val="20"/>
        </w:rPr>
      </w:pPr>
      <w:r w:rsidRPr="0089161A">
        <w:rPr>
          <w:szCs w:val="20"/>
        </w:rPr>
        <w:t>Southwest Ohio Energy Sources Blitz, July 10-11, Cincinnati</w:t>
      </w:r>
    </w:p>
    <w:p w14:paraId="669CE42F" w14:textId="6D552F06" w:rsidR="005D742B" w:rsidRPr="0089161A" w:rsidRDefault="005D742B" w:rsidP="005D742B">
      <w:pPr>
        <w:spacing w:after="0" w:line="240" w:lineRule="auto"/>
        <w:rPr>
          <w:szCs w:val="20"/>
        </w:rPr>
      </w:pPr>
      <w:r w:rsidRPr="0089161A">
        <w:rPr>
          <w:szCs w:val="20"/>
        </w:rPr>
        <w:t xml:space="preserve">Third- and </w:t>
      </w:r>
      <w:r w:rsidRPr="0089161A">
        <w:rPr>
          <w:szCs w:val="20"/>
        </w:rPr>
        <w:t>Fifth-grade Professional Development, Ju</w:t>
      </w:r>
      <w:r w:rsidRPr="0089161A">
        <w:rPr>
          <w:szCs w:val="20"/>
        </w:rPr>
        <w:t>ly 16, Dayton</w:t>
      </w:r>
    </w:p>
    <w:p w14:paraId="6ACB16D1" w14:textId="77777777" w:rsidR="0089161A" w:rsidRPr="0089161A" w:rsidRDefault="0089161A" w:rsidP="005D742B">
      <w:pPr>
        <w:spacing w:after="0" w:line="240" w:lineRule="auto"/>
        <w:rPr>
          <w:szCs w:val="20"/>
        </w:rPr>
      </w:pPr>
      <w:r w:rsidRPr="0089161A">
        <w:rPr>
          <w:szCs w:val="20"/>
        </w:rPr>
        <w:t>Seventh- and Ninth-g</w:t>
      </w:r>
      <w:r w:rsidR="005D742B" w:rsidRPr="0089161A">
        <w:rPr>
          <w:szCs w:val="20"/>
        </w:rPr>
        <w:t>rade Professional Development, J</w:t>
      </w:r>
      <w:r w:rsidRPr="0089161A">
        <w:rPr>
          <w:szCs w:val="20"/>
        </w:rPr>
        <w:t>uly 23, Orville Power Plant</w:t>
      </w:r>
    </w:p>
    <w:p w14:paraId="7A2547D1" w14:textId="0612FD05" w:rsidR="005D742B" w:rsidRPr="0089161A" w:rsidRDefault="005D742B" w:rsidP="005D742B">
      <w:pPr>
        <w:spacing w:after="0" w:line="240" w:lineRule="auto"/>
        <w:rPr>
          <w:szCs w:val="20"/>
        </w:rPr>
      </w:pPr>
      <w:r w:rsidRPr="0089161A">
        <w:rPr>
          <w:szCs w:val="20"/>
        </w:rPr>
        <w:t>Fourth- and Fifth-grade Professional Development, Ju</w:t>
      </w:r>
      <w:r w:rsidR="0089161A" w:rsidRPr="0089161A">
        <w:rPr>
          <w:szCs w:val="20"/>
        </w:rPr>
        <w:t>ly 24, Cleveland</w:t>
      </w:r>
    </w:p>
    <w:p w14:paraId="03411F74" w14:textId="016AA487" w:rsidR="005D742B" w:rsidRPr="0089161A" w:rsidRDefault="005D742B" w:rsidP="005D742B">
      <w:pPr>
        <w:spacing w:after="0" w:line="240" w:lineRule="auto"/>
        <w:rPr>
          <w:szCs w:val="20"/>
        </w:rPr>
      </w:pPr>
      <w:r w:rsidRPr="0089161A">
        <w:rPr>
          <w:szCs w:val="20"/>
        </w:rPr>
        <w:t>Fourth-</w:t>
      </w:r>
      <w:r w:rsidR="0089161A" w:rsidRPr="0089161A">
        <w:rPr>
          <w:szCs w:val="20"/>
        </w:rPr>
        <w:t xml:space="preserve"> and Fifth-</w:t>
      </w:r>
      <w:r w:rsidRPr="0089161A">
        <w:rPr>
          <w:szCs w:val="20"/>
        </w:rPr>
        <w:t>grade Professional Development, Ju</w:t>
      </w:r>
      <w:r w:rsidR="0089161A" w:rsidRPr="0089161A">
        <w:rPr>
          <w:szCs w:val="20"/>
        </w:rPr>
        <w:t>ly</w:t>
      </w:r>
      <w:r w:rsidRPr="0089161A">
        <w:rPr>
          <w:szCs w:val="20"/>
        </w:rPr>
        <w:t xml:space="preserve"> </w:t>
      </w:r>
      <w:r w:rsidR="0089161A" w:rsidRPr="0089161A">
        <w:rPr>
          <w:szCs w:val="20"/>
        </w:rPr>
        <w:t>30</w:t>
      </w:r>
      <w:r w:rsidRPr="0089161A">
        <w:rPr>
          <w:szCs w:val="20"/>
        </w:rPr>
        <w:t xml:space="preserve">, </w:t>
      </w:r>
      <w:r w:rsidR="0089161A" w:rsidRPr="0089161A">
        <w:rPr>
          <w:szCs w:val="20"/>
        </w:rPr>
        <w:t>Athens</w:t>
      </w:r>
    </w:p>
    <w:p w14:paraId="397FB947" w14:textId="77777777" w:rsidR="0089161A" w:rsidRPr="0089161A" w:rsidRDefault="0089161A" w:rsidP="005D742B">
      <w:pPr>
        <w:spacing w:after="0" w:line="240" w:lineRule="auto"/>
        <w:rPr>
          <w:szCs w:val="20"/>
        </w:rPr>
      </w:pPr>
      <w:r w:rsidRPr="0089161A">
        <w:rPr>
          <w:szCs w:val="20"/>
        </w:rPr>
        <w:t>Seventh- and Ninth-grade Professional Development, July 31, Cardinal Power Plant</w:t>
      </w:r>
    </w:p>
    <w:p w14:paraId="46201CBF" w14:textId="2BEACA86" w:rsidR="00121DDF" w:rsidRPr="0089161A" w:rsidRDefault="00121DDF" w:rsidP="00121DDF">
      <w:pPr>
        <w:spacing w:after="0" w:line="240" w:lineRule="auto"/>
        <w:rPr>
          <w:szCs w:val="20"/>
        </w:rPr>
      </w:pPr>
      <w:r w:rsidRPr="0089161A">
        <w:rPr>
          <w:b/>
          <w:szCs w:val="20"/>
        </w:rPr>
        <w:t>Board Meeting</w:t>
      </w:r>
      <w:r w:rsidRPr="0089161A">
        <w:rPr>
          <w:szCs w:val="20"/>
        </w:rPr>
        <w:t xml:space="preserve"> – Aug. 1, 2019, Worthington</w:t>
      </w:r>
    </w:p>
    <w:p w14:paraId="7A994A7E" w14:textId="77777777" w:rsidR="0089161A" w:rsidRPr="0089161A" w:rsidRDefault="0089161A" w:rsidP="00121DDF">
      <w:pPr>
        <w:spacing w:after="0" w:line="240" w:lineRule="auto"/>
        <w:rPr>
          <w:szCs w:val="20"/>
        </w:rPr>
      </w:pPr>
      <w:r w:rsidRPr="0089161A">
        <w:rPr>
          <w:szCs w:val="20"/>
        </w:rPr>
        <w:t xml:space="preserve">Third--grade Professional Development, </w:t>
      </w:r>
      <w:r w:rsidRPr="0089161A">
        <w:rPr>
          <w:szCs w:val="20"/>
        </w:rPr>
        <w:t>Aug. 6, Akron</w:t>
      </w:r>
    </w:p>
    <w:p w14:paraId="58117C29" w14:textId="77777777" w:rsidR="0089161A" w:rsidRPr="0089161A" w:rsidRDefault="0089161A" w:rsidP="00121DDF">
      <w:pPr>
        <w:spacing w:after="0" w:line="240" w:lineRule="auto"/>
        <w:rPr>
          <w:szCs w:val="20"/>
        </w:rPr>
      </w:pPr>
      <w:r w:rsidRPr="0089161A">
        <w:rPr>
          <w:szCs w:val="20"/>
        </w:rPr>
        <w:t>Fourth- and Fifth-grade Professional Development, Aug. 7, Akron</w:t>
      </w:r>
    </w:p>
    <w:p w14:paraId="29650291" w14:textId="5D3984BA" w:rsidR="00121DDF" w:rsidRPr="0089161A" w:rsidRDefault="00121DDF" w:rsidP="00121DDF">
      <w:pPr>
        <w:spacing w:after="0" w:line="240" w:lineRule="auto"/>
        <w:rPr>
          <w:szCs w:val="20"/>
        </w:rPr>
      </w:pPr>
      <w:r w:rsidRPr="0089161A">
        <w:rPr>
          <w:szCs w:val="20"/>
        </w:rPr>
        <w:t xml:space="preserve">Informal Board Meeting/Committee Meetings – Sept. 5, </w:t>
      </w:r>
      <w:r w:rsidR="0089161A" w:rsidRPr="0089161A">
        <w:rPr>
          <w:szCs w:val="20"/>
        </w:rPr>
        <w:t>W</w:t>
      </w:r>
      <w:r w:rsidRPr="0089161A">
        <w:rPr>
          <w:szCs w:val="20"/>
        </w:rPr>
        <w:t>orthington</w:t>
      </w:r>
    </w:p>
    <w:p w14:paraId="58FBB7E2" w14:textId="6E619F9F" w:rsidR="00121DDF" w:rsidRPr="0089161A" w:rsidRDefault="0089161A" w:rsidP="00121DDF">
      <w:pPr>
        <w:spacing w:after="0" w:line="240" w:lineRule="auto"/>
        <w:rPr>
          <w:szCs w:val="20"/>
        </w:rPr>
      </w:pPr>
      <w:r w:rsidRPr="0089161A">
        <w:rPr>
          <w:b/>
          <w:szCs w:val="20"/>
        </w:rPr>
        <w:t>Board Retreat</w:t>
      </w:r>
      <w:r w:rsidR="00121DDF" w:rsidRPr="0089161A">
        <w:rPr>
          <w:szCs w:val="20"/>
        </w:rPr>
        <w:t xml:space="preserve"> – Oct. 3, </w:t>
      </w:r>
      <w:r w:rsidRPr="0089161A">
        <w:rPr>
          <w:szCs w:val="20"/>
        </w:rPr>
        <w:t>The Ohio State University planetarium (tentative)</w:t>
      </w:r>
    </w:p>
    <w:p w14:paraId="296E0FC2" w14:textId="27161675" w:rsidR="00121DDF" w:rsidRPr="0089161A" w:rsidRDefault="00121DDF" w:rsidP="00121DDF">
      <w:pPr>
        <w:spacing w:after="0" w:line="240" w:lineRule="auto"/>
        <w:rPr>
          <w:szCs w:val="20"/>
        </w:rPr>
      </w:pPr>
      <w:r w:rsidRPr="0089161A">
        <w:rPr>
          <w:szCs w:val="20"/>
        </w:rPr>
        <w:t>Informal Board Meeting/Committee Meetings – Nov. 7, Worthington</w:t>
      </w:r>
    </w:p>
    <w:p w14:paraId="4BCA338A" w14:textId="1CC5698B" w:rsidR="00121DDF" w:rsidRPr="0089161A" w:rsidRDefault="00121DDF" w:rsidP="00121DDF">
      <w:pPr>
        <w:spacing w:after="0" w:line="240" w:lineRule="auto"/>
        <w:rPr>
          <w:szCs w:val="20"/>
        </w:rPr>
      </w:pPr>
      <w:r w:rsidRPr="0089161A">
        <w:rPr>
          <w:b/>
          <w:szCs w:val="20"/>
        </w:rPr>
        <w:t>Board Meeting</w:t>
      </w:r>
      <w:r w:rsidRPr="0089161A">
        <w:rPr>
          <w:szCs w:val="20"/>
        </w:rPr>
        <w:t xml:space="preserve"> – Dec. 5, Worthington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9"/>
  </w:num>
  <w:num w:numId="6">
    <w:abstractNumId w:val="8"/>
  </w:num>
  <w:num w:numId="7">
    <w:abstractNumId w:val="3"/>
  </w:num>
  <w:num w:numId="8">
    <w:abstractNumId w:val="6"/>
  </w:num>
  <w:num w:numId="9">
    <w:abstractNumId w:val="12"/>
  </w:num>
  <w:num w:numId="10">
    <w:abstractNumId w:val="4"/>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11605"/>
    <w:rsid w:val="00031866"/>
    <w:rsid w:val="0003216F"/>
    <w:rsid w:val="00035E4A"/>
    <w:rsid w:val="00037DC5"/>
    <w:rsid w:val="00044567"/>
    <w:rsid w:val="000508A5"/>
    <w:rsid w:val="0006017F"/>
    <w:rsid w:val="0006109D"/>
    <w:rsid w:val="00071C79"/>
    <w:rsid w:val="00074189"/>
    <w:rsid w:val="00082C93"/>
    <w:rsid w:val="0008553C"/>
    <w:rsid w:val="00090ABE"/>
    <w:rsid w:val="00095F8A"/>
    <w:rsid w:val="000979FA"/>
    <w:rsid w:val="000A5F16"/>
    <w:rsid w:val="000B2BE5"/>
    <w:rsid w:val="000B3041"/>
    <w:rsid w:val="000C2555"/>
    <w:rsid w:val="000D28AB"/>
    <w:rsid w:val="000D5562"/>
    <w:rsid w:val="000F1093"/>
    <w:rsid w:val="000F45C0"/>
    <w:rsid w:val="000F6BEF"/>
    <w:rsid w:val="00112BBD"/>
    <w:rsid w:val="00121DDF"/>
    <w:rsid w:val="00140B64"/>
    <w:rsid w:val="0014373E"/>
    <w:rsid w:val="0015096B"/>
    <w:rsid w:val="00156C03"/>
    <w:rsid w:val="0016319B"/>
    <w:rsid w:val="00171C51"/>
    <w:rsid w:val="00180B47"/>
    <w:rsid w:val="001923ED"/>
    <w:rsid w:val="0019456F"/>
    <w:rsid w:val="00197BA7"/>
    <w:rsid w:val="001A6BF1"/>
    <w:rsid w:val="001A7252"/>
    <w:rsid w:val="001C01CA"/>
    <w:rsid w:val="001C05D4"/>
    <w:rsid w:val="001C61B3"/>
    <w:rsid w:val="001C76E5"/>
    <w:rsid w:val="001D182A"/>
    <w:rsid w:val="001D415C"/>
    <w:rsid w:val="001D7804"/>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927BA"/>
    <w:rsid w:val="003950C6"/>
    <w:rsid w:val="003A4F29"/>
    <w:rsid w:val="003B3F51"/>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204AF"/>
    <w:rsid w:val="00524D42"/>
    <w:rsid w:val="005267C5"/>
    <w:rsid w:val="005507CB"/>
    <w:rsid w:val="00560A78"/>
    <w:rsid w:val="0056640F"/>
    <w:rsid w:val="0058265F"/>
    <w:rsid w:val="00586B0F"/>
    <w:rsid w:val="00593EB7"/>
    <w:rsid w:val="00594EDF"/>
    <w:rsid w:val="00594F1F"/>
    <w:rsid w:val="005A2CAC"/>
    <w:rsid w:val="005A312D"/>
    <w:rsid w:val="005B17AD"/>
    <w:rsid w:val="005B7E2A"/>
    <w:rsid w:val="005C029C"/>
    <w:rsid w:val="005C42E9"/>
    <w:rsid w:val="005D3E2A"/>
    <w:rsid w:val="005D4079"/>
    <w:rsid w:val="005D742B"/>
    <w:rsid w:val="005E1210"/>
    <w:rsid w:val="005E20AD"/>
    <w:rsid w:val="005E4B9C"/>
    <w:rsid w:val="006120B6"/>
    <w:rsid w:val="00615C8A"/>
    <w:rsid w:val="006168B9"/>
    <w:rsid w:val="00620EB9"/>
    <w:rsid w:val="00621690"/>
    <w:rsid w:val="0063292B"/>
    <w:rsid w:val="00636622"/>
    <w:rsid w:val="00640BA7"/>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805E6"/>
    <w:rsid w:val="007950A2"/>
    <w:rsid w:val="007A4897"/>
    <w:rsid w:val="007A4A6B"/>
    <w:rsid w:val="007B4FA7"/>
    <w:rsid w:val="007B50A6"/>
    <w:rsid w:val="007C57DB"/>
    <w:rsid w:val="007C6848"/>
    <w:rsid w:val="007E1BC9"/>
    <w:rsid w:val="007E3CB1"/>
    <w:rsid w:val="007E7A03"/>
    <w:rsid w:val="007F1961"/>
    <w:rsid w:val="007F321D"/>
    <w:rsid w:val="008054DF"/>
    <w:rsid w:val="008073A8"/>
    <w:rsid w:val="0082329F"/>
    <w:rsid w:val="00825F35"/>
    <w:rsid w:val="00825FB5"/>
    <w:rsid w:val="00831C02"/>
    <w:rsid w:val="008339AB"/>
    <w:rsid w:val="00841A3B"/>
    <w:rsid w:val="00842A17"/>
    <w:rsid w:val="00850095"/>
    <w:rsid w:val="008528C7"/>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73D5"/>
    <w:rsid w:val="00920F4B"/>
    <w:rsid w:val="009233C8"/>
    <w:rsid w:val="00925695"/>
    <w:rsid w:val="00932EE5"/>
    <w:rsid w:val="00932F60"/>
    <w:rsid w:val="009431EC"/>
    <w:rsid w:val="00953D32"/>
    <w:rsid w:val="00954443"/>
    <w:rsid w:val="00960A95"/>
    <w:rsid w:val="00976FBC"/>
    <w:rsid w:val="0098507C"/>
    <w:rsid w:val="0099181C"/>
    <w:rsid w:val="009A1EC3"/>
    <w:rsid w:val="009B7921"/>
    <w:rsid w:val="009C0BA4"/>
    <w:rsid w:val="009C2D1E"/>
    <w:rsid w:val="009C5973"/>
    <w:rsid w:val="009D113F"/>
    <w:rsid w:val="009D1BAB"/>
    <w:rsid w:val="009D27C4"/>
    <w:rsid w:val="009D28AB"/>
    <w:rsid w:val="009E23BA"/>
    <w:rsid w:val="009E2968"/>
    <w:rsid w:val="009E6E7B"/>
    <w:rsid w:val="009F061C"/>
    <w:rsid w:val="009F77EF"/>
    <w:rsid w:val="00A02174"/>
    <w:rsid w:val="00A0692C"/>
    <w:rsid w:val="00A21E64"/>
    <w:rsid w:val="00A22B88"/>
    <w:rsid w:val="00A279EC"/>
    <w:rsid w:val="00A319C1"/>
    <w:rsid w:val="00A33B3F"/>
    <w:rsid w:val="00A401A2"/>
    <w:rsid w:val="00A427AC"/>
    <w:rsid w:val="00A43D44"/>
    <w:rsid w:val="00A43E2B"/>
    <w:rsid w:val="00A4510B"/>
    <w:rsid w:val="00A46800"/>
    <w:rsid w:val="00A516C4"/>
    <w:rsid w:val="00A54191"/>
    <w:rsid w:val="00A55E8A"/>
    <w:rsid w:val="00A72DD1"/>
    <w:rsid w:val="00A807E7"/>
    <w:rsid w:val="00A812E8"/>
    <w:rsid w:val="00A816EF"/>
    <w:rsid w:val="00A87DA8"/>
    <w:rsid w:val="00A93EAC"/>
    <w:rsid w:val="00A94C1C"/>
    <w:rsid w:val="00A952A2"/>
    <w:rsid w:val="00AA02A4"/>
    <w:rsid w:val="00AA0654"/>
    <w:rsid w:val="00AC7C01"/>
    <w:rsid w:val="00AE28D3"/>
    <w:rsid w:val="00AE42C1"/>
    <w:rsid w:val="00AF327C"/>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B23"/>
    <w:rsid w:val="00C1319F"/>
    <w:rsid w:val="00C22A49"/>
    <w:rsid w:val="00C35AE7"/>
    <w:rsid w:val="00C35DA7"/>
    <w:rsid w:val="00C45336"/>
    <w:rsid w:val="00C46942"/>
    <w:rsid w:val="00C5019C"/>
    <w:rsid w:val="00C55C23"/>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07026"/>
    <w:rsid w:val="00D14073"/>
    <w:rsid w:val="00D171D7"/>
    <w:rsid w:val="00D23A62"/>
    <w:rsid w:val="00D24011"/>
    <w:rsid w:val="00D40F1B"/>
    <w:rsid w:val="00D4331F"/>
    <w:rsid w:val="00D442B9"/>
    <w:rsid w:val="00D50740"/>
    <w:rsid w:val="00D638EA"/>
    <w:rsid w:val="00D77D3B"/>
    <w:rsid w:val="00D84E63"/>
    <w:rsid w:val="00D93FEB"/>
    <w:rsid w:val="00DA1136"/>
    <w:rsid w:val="00DA511B"/>
    <w:rsid w:val="00DA5A8F"/>
    <w:rsid w:val="00DA6877"/>
    <w:rsid w:val="00DA785E"/>
    <w:rsid w:val="00DB77F5"/>
    <w:rsid w:val="00DC236C"/>
    <w:rsid w:val="00DC4E60"/>
    <w:rsid w:val="00DD16DE"/>
    <w:rsid w:val="00DD3F40"/>
    <w:rsid w:val="00DD6589"/>
    <w:rsid w:val="00DE060F"/>
    <w:rsid w:val="00DF1E35"/>
    <w:rsid w:val="00E05CCE"/>
    <w:rsid w:val="00E07FD8"/>
    <w:rsid w:val="00E142F9"/>
    <w:rsid w:val="00E14A01"/>
    <w:rsid w:val="00E23D3C"/>
    <w:rsid w:val="00E3220B"/>
    <w:rsid w:val="00E418D5"/>
    <w:rsid w:val="00E44563"/>
    <w:rsid w:val="00E518FF"/>
    <w:rsid w:val="00E5309C"/>
    <w:rsid w:val="00E5681C"/>
    <w:rsid w:val="00E6014F"/>
    <w:rsid w:val="00E71951"/>
    <w:rsid w:val="00E7702A"/>
    <w:rsid w:val="00E836B9"/>
    <w:rsid w:val="00E84D88"/>
    <w:rsid w:val="00E8795C"/>
    <w:rsid w:val="00E879BA"/>
    <w:rsid w:val="00EA150B"/>
    <w:rsid w:val="00EA30A1"/>
    <w:rsid w:val="00EA5924"/>
    <w:rsid w:val="00EB0DEF"/>
    <w:rsid w:val="00EB6E2E"/>
    <w:rsid w:val="00EC7483"/>
    <w:rsid w:val="00ED2B0F"/>
    <w:rsid w:val="00EE4AA1"/>
    <w:rsid w:val="00F03390"/>
    <w:rsid w:val="00F07408"/>
    <w:rsid w:val="00F24844"/>
    <w:rsid w:val="00F33084"/>
    <w:rsid w:val="00F33BB7"/>
    <w:rsid w:val="00F40C4C"/>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6C93EE33-051A-4C14-928F-BA61D4F66CB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e631870-657d-439d-ad88-d9cc56458c48"/>
    <ds:schemaRef ds:uri="aa76e209-d35b-4d9f-b569-5342d8de2e2f"/>
    <ds:schemaRef ds:uri="http://www.w3.org/XML/1998/namespace"/>
    <ds:schemaRef ds:uri="http://purl.org/dc/dcmitype/"/>
  </ds:schemaRefs>
</ds:datastoreItem>
</file>

<file path=customXml/itemProps3.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213AD-BDB9-4E2D-8593-56419EB214C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36D6D93-4E12-4F16-84F7-B2E8A7EF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4089</TotalTime>
  <Pages>4</Pages>
  <Words>1715</Words>
  <Characters>8798</Characters>
  <Application>Microsoft Office Word</Application>
  <DocSecurity>0</DocSecurity>
  <Lines>258</Lines>
  <Paragraphs>292</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AEP Internal</cp:keywords>
  <cp:lastModifiedBy>c790910</cp:lastModifiedBy>
  <cp:revision>5</cp:revision>
  <cp:lastPrinted>2017-06-01T14:20:00Z</cp:lastPrinted>
  <dcterms:created xsi:type="dcterms:W3CDTF">2019-04-05T19:06:00Z</dcterms:created>
  <dcterms:modified xsi:type="dcterms:W3CDTF">2019-04-08T19:20:00Z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459db809-40d0-48c7-bc8a-6c8831cd1634</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